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64" w:rsidRPr="00A37464" w:rsidRDefault="00A37464" w:rsidP="00A37464">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37464">
        <w:rPr>
          <w:rFonts w:ascii="Arial" w:eastAsia="Times New Roman" w:hAnsi="Arial" w:cs="Arial"/>
          <w:b/>
          <w:kern w:val="36"/>
          <w:sz w:val="20"/>
          <w:szCs w:val="20"/>
          <w:lang w:eastAsia="tr-TR"/>
        </w:rPr>
        <w:t>ŞEFTALİ YETİŞTİRİCİLİĞİ</w:t>
      </w:r>
      <w:r w:rsidRPr="00A37464">
        <w:rPr>
          <w:rFonts w:ascii="Times New Roman" w:eastAsia="Times New Roman" w:hAnsi="Times New Roman" w:cs="Times New Roman"/>
          <w:b/>
          <w:kern w:val="36"/>
          <w:sz w:val="48"/>
          <w:szCs w:val="20"/>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Prunus persica L.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hyperlink r:id="rId4" w:anchor="1.GİRİŞ" w:history="1">
        <w:r w:rsidRPr="00A37464">
          <w:rPr>
            <w:rFonts w:ascii="Arial" w:eastAsia="Times New Roman" w:hAnsi="Arial" w:cs="Arial"/>
            <w:color w:val="000000"/>
            <w:sz w:val="15"/>
            <w:lang w:eastAsia="tr-TR"/>
          </w:rPr>
          <w:t>[Giriş]</w:t>
        </w:r>
      </w:hyperlink>
      <w:r w:rsidRPr="00A37464">
        <w:rPr>
          <w:rFonts w:ascii="Arial" w:eastAsia="Times New Roman" w:hAnsi="Arial" w:cs="Arial"/>
          <w:sz w:val="15"/>
          <w:szCs w:val="15"/>
          <w:lang w:eastAsia="tr-TR"/>
        </w:rPr>
        <w:t xml:space="preserve"> </w:t>
      </w:r>
      <w:hyperlink r:id="rId5" w:anchor="2.     EKOLOJİK İSTEKLERİ" w:history="1">
        <w:r w:rsidRPr="00A37464">
          <w:rPr>
            <w:rFonts w:ascii="Arial" w:eastAsia="Times New Roman" w:hAnsi="Arial" w:cs="Arial"/>
            <w:color w:val="000000"/>
            <w:sz w:val="15"/>
            <w:lang w:eastAsia="tr-TR"/>
          </w:rPr>
          <w:t>[Ekolojik İstekleri]</w:t>
        </w:r>
      </w:hyperlink>
      <w:r w:rsidRPr="00A37464">
        <w:rPr>
          <w:rFonts w:ascii="Arial" w:eastAsia="Times New Roman" w:hAnsi="Arial" w:cs="Arial"/>
          <w:sz w:val="15"/>
          <w:szCs w:val="15"/>
          <w:lang w:eastAsia="tr-TR"/>
        </w:rPr>
        <w:t xml:space="preserve"> </w:t>
      </w:r>
      <w:hyperlink r:id="rId6" w:anchor="3. ŞEFTALİ ANAÇLARI" w:history="1">
        <w:r w:rsidRPr="00A37464">
          <w:rPr>
            <w:rFonts w:ascii="Arial" w:eastAsia="Times New Roman" w:hAnsi="Arial" w:cs="Arial"/>
            <w:color w:val="000000"/>
            <w:sz w:val="15"/>
            <w:lang w:eastAsia="tr-TR"/>
          </w:rPr>
          <w:t>[Şeftali Anaçları]</w:t>
        </w:r>
      </w:hyperlink>
      <w:r w:rsidRPr="00A37464">
        <w:rPr>
          <w:rFonts w:ascii="Arial" w:eastAsia="Times New Roman" w:hAnsi="Arial" w:cs="Arial"/>
          <w:sz w:val="15"/>
          <w:szCs w:val="15"/>
          <w:lang w:eastAsia="tr-TR"/>
        </w:rPr>
        <w:t xml:space="preserve"> </w:t>
      </w:r>
      <w:hyperlink r:id="rId7" w:anchor="4. ÇOĞALTILMASI" w:history="1">
        <w:r w:rsidRPr="00A37464">
          <w:rPr>
            <w:rFonts w:ascii="Arial" w:eastAsia="Times New Roman" w:hAnsi="Arial" w:cs="Arial"/>
            <w:color w:val="000000"/>
            <w:sz w:val="15"/>
            <w:lang w:eastAsia="tr-TR"/>
          </w:rPr>
          <w:t>[Çoğaltılması]</w:t>
        </w:r>
      </w:hyperlink>
      <w:r w:rsidRPr="00A37464">
        <w:rPr>
          <w:rFonts w:ascii="Arial" w:eastAsia="Times New Roman" w:hAnsi="Arial" w:cs="Arial"/>
          <w:sz w:val="15"/>
          <w:szCs w:val="15"/>
          <w:lang w:eastAsia="tr-TR"/>
        </w:rPr>
        <w:t xml:space="preserve"> </w:t>
      </w:r>
      <w:hyperlink r:id="rId8" w:anchor="5. DÖLLENME BİYOLOJİSİ" w:history="1">
        <w:r w:rsidRPr="00A37464">
          <w:rPr>
            <w:rFonts w:ascii="Arial" w:eastAsia="Times New Roman" w:hAnsi="Arial" w:cs="Arial"/>
            <w:color w:val="000000"/>
            <w:sz w:val="15"/>
            <w:lang w:eastAsia="tr-TR"/>
          </w:rPr>
          <w:t>[</w:t>
        </w:r>
        <w:proofErr w:type="gramStart"/>
        <w:r w:rsidRPr="00A37464">
          <w:rPr>
            <w:rFonts w:ascii="Arial" w:eastAsia="Times New Roman" w:hAnsi="Arial" w:cs="Arial"/>
            <w:color w:val="000000"/>
            <w:sz w:val="15"/>
            <w:lang w:eastAsia="tr-TR"/>
          </w:rPr>
          <w:t>Döllenme</w:t>
        </w:r>
        <w:proofErr w:type="gramEnd"/>
        <w:r w:rsidRPr="00A37464">
          <w:rPr>
            <w:rFonts w:ascii="Arial" w:eastAsia="Times New Roman" w:hAnsi="Arial" w:cs="Arial"/>
            <w:color w:val="000000"/>
            <w:sz w:val="15"/>
            <w:lang w:eastAsia="tr-TR"/>
          </w:rPr>
          <w:t xml:space="preserve"> Biyolojisi]</w:t>
        </w:r>
      </w:hyperlink>
      <w:r w:rsidRPr="00A37464">
        <w:rPr>
          <w:rFonts w:ascii="Arial" w:eastAsia="Times New Roman" w:hAnsi="Arial" w:cs="Arial"/>
          <w:sz w:val="15"/>
          <w:szCs w:val="15"/>
          <w:lang w:eastAsia="tr-TR"/>
        </w:rPr>
        <w:t xml:space="preserve"> </w:t>
      </w:r>
      <w:hyperlink r:id="rId9" w:anchor="6. BAZI ŞEFTALİ ÇEŞİTLERİNİN ÖZELLİKLERİ" w:history="1">
        <w:r w:rsidRPr="00A37464">
          <w:rPr>
            <w:rFonts w:ascii="Arial" w:eastAsia="Times New Roman" w:hAnsi="Arial" w:cs="Arial"/>
            <w:color w:val="000000"/>
            <w:sz w:val="15"/>
            <w:lang w:eastAsia="tr-TR"/>
          </w:rPr>
          <w:t>[Bazı Şeftali Çeşitlerinin Özellikleri]</w:t>
        </w:r>
      </w:hyperlink>
      <w:r w:rsidRPr="00A37464">
        <w:rPr>
          <w:rFonts w:ascii="Arial" w:eastAsia="Times New Roman" w:hAnsi="Arial" w:cs="Arial"/>
          <w:sz w:val="15"/>
          <w:szCs w:val="15"/>
          <w:lang w:eastAsia="tr-TR"/>
        </w:rPr>
        <w:t xml:space="preserve"> </w:t>
      </w:r>
      <w:hyperlink r:id="rId10" w:anchor="7. ŞEFTALİ BAHÇESİNDE UYGULANAN KÜLTÜREL VE TEKNİK İŞLEMLER" w:history="1">
        <w:r w:rsidRPr="00A37464">
          <w:rPr>
            <w:rFonts w:ascii="Arial" w:eastAsia="Times New Roman" w:hAnsi="Arial" w:cs="Arial"/>
            <w:color w:val="000000"/>
            <w:sz w:val="15"/>
            <w:lang w:eastAsia="tr-TR"/>
          </w:rPr>
          <w:t>[Şeftali Bahçesinde Uygulanan Kültürel Ve Teknik İşlemler]</w:t>
        </w:r>
      </w:hyperlink>
      <w:r w:rsidRPr="00A37464">
        <w:rPr>
          <w:rFonts w:ascii="Arial" w:eastAsia="Times New Roman" w:hAnsi="Arial" w:cs="Arial"/>
          <w:sz w:val="15"/>
          <w:szCs w:val="15"/>
          <w:lang w:eastAsia="tr-TR"/>
        </w:rPr>
        <w:t xml:space="preserve"> </w:t>
      </w:r>
      <w:bookmarkStart w:id="0" w:name="1.GİRİŞ"/>
      <w:r w:rsidRPr="00A37464">
        <w:rPr>
          <w:rFonts w:ascii="Arial" w:eastAsia="Times New Roman" w:hAnsi="Arial" w:cs="Arial"/>
          <w:sz w:val="15"/>
          <w:szCs w:val="15"/>
          <w:lang w:eastAsia="tr-TR"/>
        </w:rPr>
        <w:fldChar w:fldCharType="begin"/>
      </w:r>
      <w:r w:rsidRPr="00A37464">
        <w:rPr>
          <w:rFonts w:ascii="Arial" w:eastAsia="Times New Roman" w:hAnsi="Arial" w:cs="Arial"/>
          <w:sz w:val="15"/>
          <w:szCs w:val="15"/>
          <w:lang w:eastAsia="tr-TR"/>
        </w:rPr>
        <w:instrText xml:space="preserve"> HYPERLINK "http://www.tarim.gov.tr/arayuz/10/icerik.asp?efl=uretim/bitkisel/bitkisel.htm&amp;curdir=\\uretim\\bitkisel&amp;fl=yetistiricilik_bilgi/seftali/seftali.htm" \l "KAYNAKLAR" </w:instrText>
      </w:r>
      <w:r w:rsidRPr="00A37464">
        <w:rPr>
          <w:rFonts w:ascii="Arial" w:eastAsia="Times New Roman" w:hAnsi="Arial" w:cs="Arial"/>
          <w:sz w:val="15"/>
          <w:szCs w:val="15"/>
          <w:lang w:eastAsia="tr-TR"/>
        </w:rPr>
        <w:fldChar w:fldCharType="separate"/>
      </w:r>
      <w:r w:rsidRPr="00A37464">
        <w:rPr>
          <w:rFonts w:ascii="Arial" w:eastAsia="Times New Roman" w:hAnsi="Arial" w:cs="Arial"/>
          <w:color w:val="000000"/>
          <w:sz w:val="15"/>
          <w:lang w:eastAsia="tr-TR"/>
        </w:rPr>
        <w:t>[Kaynaklar]</w:t>
      </w:r>
      <w:r w:rsidRPr="00A37464">
        <w:rPr>
          <w:rFonts w:ascii="Arial" w:eastAsia="Times New Roman" w:hAnsi="Arial" w:cs="Arial"/>
          <w:sz w:val="15"/>
          <w:szCs w:val="15"/>
          <w:lang w:eastAsia="tr-TR"/>
        </w:rPr>
        <w:fldChar w:fldCharType="end"/>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1.GİRİŞ</w:t>
      </w:r>
      <w:bookmarkEnd w:id="0"/>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Önceleri botanik adına (</w:t>
      </w:r>
      <w:r w:rsidRPr="00A37464">
        <w:rPr>
          <w:rFonts w:ascii="Arial" w:eastAsia="Times New Roman" w:hAnsi="Arial" w:cs="Arial"/>
          <w:i/>
          <w:sz w:val="20"/>
          <w:szCs w:val="20"/>
          <w:lang w:eastAsia="tr-TR"/>
        </w:rPr>
        <w:t>Prunus persica</w:t>
      </w:r>
      <w:r w:rsidRPr="00A37464">
        <w:rPr>
          <w:rFonts w:ascii="Arial" w:eastAsia="Times New Roman" w:hAnsi="Arial" w:cs="Arial"/>
          <w:sz w:val="20"/>
          <w:szCs w:val="20"/>
          <w:lang w:eastAsia="tr-TR"/>
        </w:rPr>
        <w:t xml:space="preserve">) bakılarak şeftalinin anavatanının İran </w:t>
      </w:r>
      <w:proofErr w:type="gramStart"/>
      <w:r w:rsidRPr="00A37464">
        <w:rPr>
          <w:rFonts w:ascii="Arial" w:eastAsia="Times New Roman" w:hAnsi="Arial" w:cs="Arial"/>
          <w:sz w:val="20"/>
          <w:szCs w:val="20"/>
          <w:lang w:eastAsia="tr-TR"/>
        </w:rPr>
        <w:t>yada</w:t>
      </w:r>
      <w:proofErr w:type="gramEnd"/>
      <w:r w:rsidRPr="00A37464">
        <w:rPr>
          <w:rFonts w:ascii="Arial" w:eastAsia="Times New Roman" w:hAnsi="Arial" w:cs="Arial"/>
          <w:sz w:val="20"/>
          <w:szCs w:val="20"/>
          <w:lang w:eastAsia="tr-TR"/>
        </w:rPr>
        <w:t xml:space="preserve"> Kafkasya olduğu sanılmaktaydı. Ancak zamanla yapılan araştırma çalışmaları, yabani şeftalinin İran’da asla bulunmadığını göstermiştir. Bununla birlikte, anavatanının da Doğu Asya ve Çin olduğu belirlenmiştir (Orta Çin).</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Şeftali, dünya üzerinde çok geniş yetişme alanına sahip bir meyve türüdür. Avrupa’nın İngiltere ve kuzey memleketleri (Finlandiya, Norveç, İsveç) dışında hemen her tarafında yetiştirilmektedir. Amerika’ya 16. yy.’ da İspanyol gemicileri tarafından götürülmüştür. Amerika'nın hem kuzey ve hem de güneyinde yetişmekte olup, Avustralya ve Yeni Zellanda’da en fazla yetiştirilen meyve türüdür. Afrika kıtasında da şeftali yetiştirilen alanlar her geçen gün genişlemektedir. Dünya üzerinde en büyük şeftali yetiştiricisi ülkeler sırasıyla; İtalya, ABD, Çin, Yunanistan, İspanya, Fransa, Rusya, Türkiye, Meksika ve Arjantin ‘dir (Anonim,1993).</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Şeftali yetiştiriciliğinin hızla gelişmesinde;</w:t>
      </w:r>
    </w:p>
    <w:p w:rsidR="00A37464" w:rsidRPr="00A37464" w:rsidRDefault="00A37464" w:rsidP="00A37464">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 Çeşitlerin değişik </w:t>
      </w:r>
      <w:proofErr w:type="gramStart"/>
      <w:r w:rsidRPr="00A37464">
        <w:rPr>
          <w:rFonts w:ascii="Arial" w:eastAsia="Times New Roman" w:hAnsi="Arial" w:cs="Arial"/>
          <w:sz w:val="20"/>
          <w:szCs w:val="20"/>
          <w:lang w:eastAsia="tr-TR"/>
        </w:rPr>
        <w:t>ekolojilere</w:t>
      </w:r>
      <w:proofErr w:type="gramEnd"/>
      <w:r w:rsidRPr="00A37464">
        <w:rPr>
          <w:rFonts w:ascii="Arial" w:eastAsia="Times New Roman" w:hAnsi="Arial" w:cs="Arial"/>
          <w:sz w:val="20"/>
          <w:szCs w:val="20"/>
          <w:lang w:eastAsia="tr-TR"/>
        </w:rPr>
        <w:t xml:space="preserve"> uyma kabiliyetinin,</w:t>
      </w:r>
    </w:p>
    <w:p w:rsidR="00A37464" w:rsidRPr="00A37464" w:rsidRDefault="00A37464" w:rsidP="00A37464">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Bu türün erken meyveye yatmasının,</w:t>
      </w:r>
    </w:p>
    <w:p w:rsidR="00A37464" w:rsidRPr="00A37464" w:rsidRDefault="00A37464" w:rsidP="00A37464">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Tarımsal sanayiye önemli bir hammadde kaynağı oluşturmasının,</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Meyvelerinin gösterişli ve besin içeriği yönüyle zengin olmalarının büyük oranda etkisi vardır.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Öyle ki, 100 gr. taze şeftalide 7-12 gr. şeker, 0,7-1 gr. azotlu maddeler (Thiamin, Riboflavin, Niasin), 2-20 mg. C vitamini (Askorbic asit) ve değişik oranlarda A ve B vitaminleri bulunmaktadır.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Ayrıca yıl içerisinde devamlı olarak 5 ay pazara taze şeftali sevketmek mümkündür. Çünkü çok erkenci ve geçci olmak üzere 70’in üzerinde olgunlaşma tarihi farklı şeftali çeşidi ülkemize girmiş bulunmaktadır.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Şeftali taze olarak tüketildiği gibi; meyve suyu </w:t>
      </w:r>
      <w:proofErr w:type="gramStart"/>
      <w:r w:rsidRPr="00A37464">
        <w:rPr>
          <w:rFonts w:ascii="Arial" w:eastAsia="Times New Roman" w:hAnsi="Arial" w:cs="Arial"/>
          <w:sz w:val="20"/>
          <w:szCs w:val="20"/>
          <w:lang w:eastAsia="tr-TR"/>
        </w:rPr>
        <w:t>konsantresi</w:t>
      </w:r>
      <w:proofErr w:type="gramEnd"/>
      <w:r w:rsidRPr="00A37464">
        <w:rPr>
          <w:rFonts w:ascii="Arial" w:eastAsia="Times New Roman" w:hAnsi="Arial" w:cs="Arial"/>
          <w:sz w:val="20"/>
          <w:szCs w:val="20"/>
          <w:lang w:eastAsia="tr-TR"/>
        </w:rPr>
        <w:t>, pulp olarak, kurutularak ve derin dondurma yöntemleriyle uzun süre saklanabilmektedir. Ayrıca reçel ve marmelat gibi mamûl hale getirilebilmekte, bu yöndeki sanayiye hammadde teşkil etmektedir.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Türkiye’de; Muş, Ağrı, Sivas, Yozgat, Siirt, Van, Bingöl gibi birkaç il dışında her yerde yetişebilmektedir. Yine, bu illerinde iklimsel olarak muhafazalı yerlerinde yetişebildiği görülmektedir. DİE verilerine göre,1997 yılında Türkiye’deki şeftali üretimi 355.000 ton ve ağaç sayısı da 10.970.000 </w:t>
      </w:r>
      <w:proofErr w:type="gramStart"/>
      <w:r w:rsidRPr="00A37464">
        <w:rPr>
          <w:rFonts w:ascii="Arial" w:eastAsia="Times New Roman" w:hAnsi="Arial" w:cs="Arial"/>
          <w:sz w:val="20"/>
          <w:szCs w:val="20"/>
          <w:lang w:eastAsia="tr-TR"/>
        </w:rPr>
        <w:t>adettir.Ağaç</w:t>
      </w:r>
      <w:proofErr w:type="gramEnd"/>
      <w:r w:rsidRPr="00A37464">
        <w:rPr>
          <w:rFonts w:ascii="Arial" w:eastAsia="Times New Roman" w:hAnsi="Arial" w:cs="Arial"/>
          <w:sz w:val="20"/>
          <w:szCs w:val="20"/>
          <w:lang w:eastAsia="tr-TR"/>
        </w:rPr>
        <w:t xml:space="preserve"> sayısı ve üretim yönüyle de, Marmara Bölgesi (Bursa başta olmak üzere) lider konumundadır.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1" w:name="2._____EKOLOJİK_İSTEKLERİ"/>
      <w:r w:rsidRPr="00A37464">
        <w:rPr>
          <w:rFonts w:ascii="Arial" w:eastAsia="Times New Roman" w:hAnsi="Arial" w:cs="Arial"/>
          <w:b/>
          <w:bCs/>
          <w:sz w:val="20"/>
          <w:szCs w:val="20"/>
          <w:lang w:eastAsia="tr-TR"/>
        </w:rPr>
        <w:t>2. EKOLOJİK İSTEKLERİ</w:t>
      </w:r>
      <w:bookmarkEnd w:id="1"/>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2.1. İklim İstekleri</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Şeftali değişik iklim şartlarına uyabilen bir meyve türüdür. Ekvatorun kuzey ve güneyinde 25-45 enlem dereceleri arasında yetiştirilebilmektedir. Normal yetişebilmesi için en uygun rakım 500-600 m. arasıdır. Sıcak iklimlerde 1500 m.’ye kadar yetiştiği görülebilir. Ülkemizde; sıcak iklim Akdeniz Bölgesi, </w:t>
      </w:r>
      <w:r w:rsidRPr="00A37464">
        <w:rPr>
          <w:rFonts w:ascii="Arial" w:eastAsia="Times New Roman" w:hAnsi="Arial" w:cs="Arial"/>
          <w:sz w:val="20"/>
          <w:szCs w:val="20"/>
          <w:lang w:eastAsia="tr-TR"/>
        </w:rPr>
        <w:lastRenderedPageBreak/>
        <w:t xml:space="preserve">ılıman iklim Marmara Bölgesi ve soğuk iklim olan Doğu Anadolu Bölgesi’nde yetişebilmektedir. Ülkemizde çok geniş bir </w:t>
      </w:r>
      <w:proofErr w:type="gramStart"/>
      <w:r w:rsidRPr="00A37464">
        <w:rPr>
          <w:rFonts w:ascii="Arial" w:eastAsia="Times New Roman" w:hAnsi="Arial" w:cs="Arial"/>
          <w:sz w:val="20"/>
          <w:szCs w:val="20"/>
          <w:lang w:eastAsia="tr-TR"/>
        </w:rPr>
        <w:t>ekolojide</w:t>
      </w:r>
      <w:proofErr w:type="gramEnd"/>
      <w:r w:rsidRPr="00A37464">
        <w:rPr>
          <w:rFonts w:ascii="Arial" w:eastAsia="Times New Roman" w:hAnsi="Arial" w:cs="Arial"/>
          <w:sz w:val="20"/>
          <w:szCs w:val="20"/>
          <w:lang w:eastAsia="tr-TR"/>
        </w:rPr>
        <w:t xml:space="preserve"> yetiştirilmektedir.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Şeftali yetiştiriciliğini sınırlayan çeşitli iklimsel faktörler mevcut bulunmaktadır. Bunların başında düşük kış sıcaklıkları, çeşitlerin kış soğuklama ihtiyaçları, ilkbahar geç donları ve düşük yaz sıcaklıkları gelmektedir.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2.1.1. </w:t>
      </w:r>
      <w:r w:rsidRPr="00A37464">
        <w:rPr>
          <w:rFonts w:ascii="Arial" w:eastAsia="Times New Roman" w:hAnsi="Arial" w:cs="Arial"/>
          <w:b/>
          <w:i/>
          <w:sz w:val="20"/>
          <w:szCs w:val="20"/>
          <w:lang w:eastAsia="tr-TR"/>
        </w:rPr>
        <w:t>Düşük Kış Sıcaklıkları:</w:t>
      </w:r>
      <w:r w:rsidRPr="00A37464">
        <w:rPr>
          <w:rFonts w:ascii="Arial" w:eastAsia="Times New Roman" w:hAnsi="Arial" w:cs="Arial"/>
          <w:sz w:val="20"/>
          <w:szCs w:val="20"/>
          <w:lang w:eastAsia="tr-TR"/>
        </w:rPr>
        <w:t xml:space="preserve"> Kış sıcaklığının –18 ve –20 °C ye düştüğü zamanlarda gözler ve yıllık sürgünler donar. Sıcaklık –25 °C ye düştüğünde ise ağaçlar tamamen donabilir. Bununla birlikte, oluşabilecek düşük sıcaklığın süresi donun olduğu dönemlerdeki ağacın fizyolojik durumu, havadaki nem miktarı gibi faktörlerde ağacın dondan etkilenmesinde önemli rol oynar. Redhaven çeşidi dona en fazla dayanıklı olup, bunu J.H.Hale ve dixired çeşitleri izlemektedir.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2.1.2. </w:t>
      </w:r>
      <w:r w:rsidRPr="00A37464">
        <w:rPr>
          <w:rFonts w:ascii="Arial" w:eastAsia="Times New Roman" w:hAnsi="Arial" w:cs="Arial"/>
          <w:b/>
          <w:i/>
          <w:sz w:val="20"/>
          <w:szCs w:val="20"/>
          <w:lang w:eastAsia="tr-TR"/>
        </w:rPr>
        <w:t>Kış Soğuklama İhtiyaçları:</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Şeftalinin değişik çeşitler bazında 250 ile 1250 saat arasında kış soğuklama ihtiyaçları vardır. Ağaçlar kış soğuklama ihtiyaçlarını tamamlayamadıkları zaman, çiçekler ve çiçek tomurcuklarını silkerler. Çiçeklenme gecikir ve düzensizleşir.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2.1.3. </w:t>
      </w:r>
      <w:r w:rsidRPr="00A37464">
        <w:rPr>
          <w:rFonts w:ascii="Arial" w:eastAsia="Times New Roman" w:hAnsi="Arial" w:cs="Arial"/>
          <w:b/>
          <w:i/>
          <w:sz w:val="20"/>
          <w:szCs w:val="20"/>
          <w:lang w:eastAsia="tr-TR"/>
        </w:rPr>
        <w:t>İlkbahar Geç Donları:</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Şeftali, erken uyanan ve vejetasyonu erken başlayan bir bitkidir. Çiçekler açıldıktan sonra oluşabilecek bir don olayı, çiçekleri ve çiçek gözlerini dondururlar. Çiçek tomurcukları açılmadan önce –5 ve –6 °C de zarar gördükleri halde, açılma sonrasında –3 °C de donmaktadırlar. Küçük meyvelerde bu durumdan zarar görürler.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2.1.4. </w:t>
      </w:r>
      <w:r w:rsidRPr="00A37464">
        <w:rPr>
          <w:rFonts w:ascii="Arial" w:eastAsia="Times New Roman" w:hAnsi="Arial" w:cs="Arial"/>
          <w:b/>
          <w:i/>
          <w:sz w:val="20"/>
          <w:szCs w:val="20"/>
          <w:lang w:eastAsia="tr-TR"/>
        </w:rPr>
        <w:t>Düşük Yaz Sıcaklığı:</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Yaz sıcaklığının düşük olması, meyve eti rengi başta olmak üzere diğer meyve kalite unsurlarını olumsuz yönde etkiler, meyve olumu gecikir. Türkiye’de şeftali yetiştiriciliğinde yaz sıcaklığı yönüyle problem yoktur.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2.2. Toprak İstekleri</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Şeftalinin toprak isteği üzerinde bulunduğu anaca göre değişiklik arzeder. Yetiştiriciliğe en uygun topraklar; süzek, killi, kumlu, çakıllı, milli, derin ve çabuk ısınan alüviyal topraklardır. Toprak PH derecesi 6-7 olmalıdır. Yeterli gübreleme ve sulama yapıldığında kumlu topraklarda da yetiştirilebilir. Toprak tabakası derinliği 1 m. den fazla olan topraklar en uygun yetiştiricilik ortamıdır.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Killi, ağır, soğuk ve taban suyu yüksek olan topraklarda sürgünler pişkinleşemez. Böyle durumlarda zamklanma meydana gelir.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2" w:name="3._ŞEFTALİ_ANAÇLARI"/>
      <w:r w:rsidRPr="00A37464">
        <w:rPr>
          <w:rFonts w:ascii="Arial" w:eastAsia="Times New Roman" w:hAnsi="Arial" w:cs="Arial"/>
          <w:b/>
          <w:sz w:val="20"/>
          <w:szCs w:val="20"/>
          <w:lang w:eastAsia="tr-TR"/>
        </w:rPr>
        <w:t>3. ŞEFTALİ ANAÇLARI</w:t>
      </w:r>
      <w:bookmarkEnd w:id="2"/>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3.1. Tohum Anaçları:</w:t>
      </w:r>
      <w:r w:rsidRPr="00A37464">
        <w:rPr>
          <w:rFonts w:ascii="Times New Roman" w:eastAsia="Times New Roman" w:hAnsi="Times New Roman" w:cs="Times New Roman"/>
          <w:sz w:val="24"/>
          <w:szCs w:val="24"/>
          <w:lang w:eastAsia="tr-TR"/>
        </w:rPr>
        <w:t xml:space="preserve"> </w:t>
      </w:r>
      <w:r w:rsidRPr="00A37464">
        <w:rPr>
          <w:rFonts w:ascii="Arial" w:eastAsia="Times New Roman" w:hAnsi="Arial" w:cs="Arial"/>
          <w:sz w:val="20"/>
          <w:szCs w:val="20"/>
          <w:lang w:eastAsia="tr-TR"/>
        </w:rPr>
        <w:t xml:space="preserve">Tohumdan elde edilen anaçlardır. </w:t>
      </w:r>
      <w:r w:rsidRPr="00A37464">
        <w:rPr>
          <w:rFonts w:ascii="Arial" w:eastAsia="Times New Roman" w:hAnsi="Arial" w:cs="Arial"/>
          <w:b/>
          <w:sz w:val="20"/>
          <w:szCs w:val="20"/>
          <w:lang w:eastAsia="tr-TR"/>
        </w:rPr>
        <w:tab/>
      </w:r>
      <w:r w:rsidRPr="00A37464">
        <w:rPr>
          <w:rFonts w:ascii="Arial" w:eastAsia="Times New Roman" w:hAnsi="Arial" w:cs="Arial"/>
          <w:sz w:val="20"/>
          <w:szCs w:val="20"/>
          <w:lang w:eastAsia="tr-TR"/>
        </w:rPr>
        <w:t xml:space="preserve"> </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3.1.1. </w:t>
      </w:r>
      <w:r w:rsidRPr="00A37464">
        <w:rPr>
          <w:rFonts w:ascii="Arial" w:eastAsia="Times New Roman" w:hAnsi="Arial" w:cs="Arial"/>
          <w:b/>
          <w:i/>
          <w:sz w:val="20"/>
          <w:szCs w:val="20"/>
          <w:lang w:eastAsia="tr-TR"/>
        </w:rPr>
        <w:t>Şeftali Çöğürü:</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Genellikle küçük çekirdekli yabani formlar mütecanis çöğür vermektedir. Alüvyonlu, süzek, sıcak topraklarda iyi gelişirler. Ağır ve kireçli topraklara ve nematodlara hassastırlar.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3.1.2. </w:t>
      </w:r>
      <w:r w:rsidRPr="00A37464">
        <w:rPr>
          <w:rFonts w:ascii="Arial" w:eastAsia="Times New Roman" w:hAnsi="Arial" w:cs="Arial"/>
          <w:b/>
          <w:i/>
          <w:sz w:val="20"/>
          <w:szCs w:val="20"/>
          <w:lang w:eastAsia="tr-TR"/>
        </w:rPr>
        <w:t>Nemaguard:</w:t>
      </w:r>
      <w:r w:rsidRPr="00A37464">
        <w:rPr>
          <w:rFonts w:ascii="Arial" w:eastAsia="Times New Roman" w:hAnsi="Arial" w:cs="Arial"/>
          <w:sz w:val="20"/>
          <w:szCs w:val="20"/>
          <w:lang w:eastAsia="tr-TR"/>
        </w:rPr>
        <w:t xml:space="preserve"> Kendine verimli ve nemaguard adı verilen ağaçlardan elde edilmişlerdir. Nematodlara (Melodogyne incognita agrita, M. javanica) dayanıklı, tüm çeşitlerle uyuşması (affinite) iyi, ancak kloroza karşı hassastırlar.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3.1.3. </w:t>
      </w:r>
      <w:r w:rsidRPr="00A37464">
        <w:rPr>
          <w:rFonts w:ascii="Arial" w:eastAsia="Times New Roman" w:hAnsi="Arial" w:cs="Arial"/>
          <w:b/>
          <w:i/>
          <w:sz w:val="20"/>
          <w:szCs w:val="20"/>
          <w:lang w:eastAsia="tr-TR"/>
        </w:rPr>
        <w:t>GF 305:</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Fransa’da selekte edilmiştir. Kendine verimli olan bu anaç homojen çöğür vermektedir. Bütün şeftali çeşitleri ile affinitesi iyi olup, gelişmesi kuvvetlidir. Yaprak kıvırcıklığına (klok) dayanıklıdır. İyi drene edilmiş orta kuvvetteki topraklarda iyi gelişir, nematodlara mukavim olup, çimlenme oranı % 100 dür.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3.1.4. </w:t>
      </w:r>
      <w:r w:rsidRPr="00A37464">
        <w:rPr>
          <w:rFonts w:ascii="Arial" w:eastAsia="Times New Roman" w:hAnsi="Arial" w:cs="Arial"/>
          <w:b/>
          <w:i/>
          <w:sz w:val="20"/>
          <w:szCs w:val="20"/>
          <w:lang w:eastAsia="tr-TR"/>
        </w:rPr>
        <w:t>Şeftali Yozları:</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Homojen çöğür vermeleri nedeniyle, Amerika’da; Halford, Rutgers Red Leaf, Lowel ve Elberta kültür çeşitleri anaç üretiminde kullanılmaktadır. Ancak bunlar ağır ve kireçli topraklarda yetişememekteve nematoda dayanıksız bulunmaktadırlar.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lastRenderedPageBreak/>
        <w:t xml:space="preserve">3.1.5. </w:t>
      </w:r>
      <w:r w:rsidRPr="00A37464">
        <w:rPr>
          <w:rFonts w:ascii="Arial" w:eastAsia="Times New Roman" w:hAnsi="Arial" w:cs="Arial"/>
          <w:b/>
          <w:i/>
          <w:sz w:val="20"/>
          <w:szCs w:val="20"/>
          <w:lang w:eastAsia="tr-TR"/>
        </w:rPr>
        <w:t>Erik Çöğürü:</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 xml:space="preserve">Ağır, killi, taban suyu yüksek olan soğuk topraklarda </w:t>
      </w:r>
      <w:proofErr w:type="gramStart"/>
      <w:r w:rsidRPr="00A37464">
        <w:rPr>
          <w:rFonts w:ascii="Arial" w:eastAsia="Times New Roman" w:hAnsi="Arial" w:cs="Arial"/>
          <w:sz w:val="20"/>
          <w:szCs w:val="20"/>
          <w:lang w:eastAsia="tr-TR"/>
        </w:rPr>
        <w:t>kullanılırlar.Ancak</w:t>
      </w:r>
      <w:proofErr w:type="gramEnd"/>
      <w:r w:rsidRPr="00A37464">
        <w:rPr>
          <w:rFonts w:ascii="Arial" w:eastAsia="Times New Roman" w:hAnsi="Arial" w:cs="Arial"/>
          <w:sz w:val="20"/>
          <w:szCs w:val="20"/>
          <w:lang w:eastAsia="tr-TR"/>
        </w:rPr>
        <w:t>, vegetatif faaliyet bunlarda erken sona erdiğinden, erik anaçlarına geç olgunlaşan şeftali çeşitleri aşılanmamalıdır. Erik anaçlarından en önemlileri; St. Julien çöğürleri, St julien Hybrit No 1, Myrobolan ve Damask çöğürleridir.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3.1.6. </w:t>
      </w:r>
      <w:r w:rsidRPr="00A37464">
        <w:rPr>
          <w:rFonts w:ascii="Arial" w:eastAsia="Times New Roman" w:hAnsi="Arial" w:cs="Arial"/>
          <w:b/>
          <w:i/>
          <w:sz w:val="20"/>
          <w:szCs w:val="20"/>
          <w:lang w:eastAsia="tr-TR"/>
        </w:rPr>
        <w:t>Badem Çöğürü:</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Bu anaç, kireçli ve çakıllı topraklar (PH&gt;7) için uygundur. Şeftali çeşitleri ile affinitesi iyi değildir. Ağaçlar küçük ve verimsiz olup, kısa ömürlü olurlar.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3.1.7. </w:t>
      </w:r>
      <w:r w:rsidRPr="00A37464">
        <w:rPr>
          <w:rFonts w:ascii="Arial" w:eastAsia="Times New Roman" w:hAnsi="Arial" w:cs="Arial"/>
          <w:b/>
          <w:i/>
          <w:sz w:val="20"/>
          <w:szCs w:val="20"/>
          <w:lang w:eastAsia="tr-TR"/>
        </w:rPr>
        <w:t>Kayısı Çöğürü:</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Bu anaç, kurak iklim bölgelerinde ve kurak toprak şartlarında kullanılır. Kök-ur nematodlarına dayanıklı olup, şeftali çeşitleri ile uyuşumu iyi değildir.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3.2. Klon Anaçları:</w:t>
      </w:r>
      <w:r w:rsidRPr="00A37464">
        <w:rPr>
          <w:rFonts w:ascii="Arial" w:eastAsia="Times New Roman" w:hAnsi="Arial" w:cs="Arial"/>
          <w:sz w:val="20"/>
          <w:szCs w:val="20"/>
          <w:lang w:eastAsia="tr-TR"/>
        </w:rPr>
        <w:t xml:space="preserve"> Şeftali yetiştiriciliğinde; badem x şeftali melezlemesinden elde edilen </w:t>
      </w:r>
      <w:proofErr w:type="gramStart"/>
      <w:r w:rsidRPr="00A37464">
        <w:rPr>
          <w:rFonts w:ascii="Arial" w:eastAsia="Times New Roman" w:hAnsi="Arial" w:cs="Arial"/>
          <w:sz w:val="20"/>
          <w:szCs w:val="20"/>
          <w:lang w:eastAsia="tr-TR"/>
        </w:rPr>
        <w:t>klon</w:t>
      </w:r>
      <w:proofErr w:type="gramEnd"/>
      <w:r w:rsidRPr="00A37464">
        <w:rPr>
          <w:rFonts w:ascii="Arial" w:eastAsia="Times New Roman" w:hAnsi="Arial" w:cs="Arial"/>
          <w:sz w:val="20"/>
          <w:szCs w:val="20"/>
          <w:lang w:eastAsia="tr-TR"/>
        </w:rPr>
        <w:t xml:space="preserve"> anaçları ile, erik klon anaçları da kullanılmaktadır.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3.2.1. </w:t>
      </w:r>
      <w:r w:rsidRPr="00A37464">
        <w:rPr>
          <w:rFonts w:ascii="Arial" w:eastAsia="Times New Roman" w:hAnsi="Arial" w:cs="Arial"/>
          <w:b/>
          <w:i/>
          <w:sz w:val="20"/>
          <w:szCs w:val="20"/>
          <w:lang w:eastAsia="tr-TR"/>
        </w:rPr>
        <w:t>Badem x Şeftali Melezleri</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3.2.1.1. </w:t>
      </w:r>
      <w:r w:rsidRPr="00A37464">
        <w:rPr>
          <w:rFonts w:ascii="Arial" w:eastAsia="Times New Roman" w:hAnsi="Arial" w:cs="Arial"/>
          <w:b/>
          <w:i/>
          <w:sz w:val="20"/>
          <w:szCs w:val="20"/>
          <w:lang w:eastAsia="tr-TR"/>
        </w:rPr>
        <w:t>GF 677 Klonu:</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Çok kuvvetli olup, nematoda mukavimdir. % 12- 13 aktif kireç bulunduran topraklarda kullanılabilir. Kuru, kireçli ve bilhassa yamaç araziler için uygundur. Yeşil çelik ve doku kültürü ile üretilirler.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3.2.1.2. </w:t>
      </w:r>
      <w:r w:rsidRPr="00A37464">
        <w:rPr>
          <w:rFonts w:ascii="Arial" w:eastAsia="Times New Roman" w:hAnsi="Arial" w:cs="Arial"/>
          <w:b/>
          <w:i/>
          <w:sz w:val="20"/>
          <w:szCs w:val="20"/>
          <w:lang w:eastAsia="tr-TR"/>
        </w:rPr>
        <w:t xml:space="preserve">Hansen 2168 ve Hansen 536 </w:t>
      </w:r>
      <w:proofErr w:type="gramStart"/>
      <w:r w:rsidRPr="00A37464">
        <w:rPr>
          <w:rFonts w:ascii="Arial" w:eastAsia="Times New Roman" w:hAnsi="Arial" w:cs="Arial"/>
          <w:b/>
          <w:i/>
          <w:sz w:val="20"/>
          <w:szCs w:val="20"/>
          <w:lang w:eastAsia="tr-TR"/>
        </w:rPr>
        <w:t>klonları</w:t>
      </w:r>
      <w:proofErr w:type="gramEnd"/>
      <w:r w:rsidRPr="00A37464">
        <w:rPr>
          <w:rFonts w:ascii="Arial" w:eastAsia="Times New Roman" w:hAnsi="Arial" w:cs="Arial"/>
          <w:b/>
          <w:i/>
          <w:sz w:val="20"/>
          <w:szCs w:val="20"/>
          <w:lang w:eastAsia="tr-TR"/>
        </w:rPr>
        <w:t>:</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Bu anaçlarda Gal nematodlarına dayanıklı olup, Kuzey ve Güney Afrika’da</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şeftali yetiştiriciliğinde önemli bir yere sahiptir. Bu melezler daha çok yorgun topraklarda kullanılabilirler. İtalya’dan yayılmış olup, doku kültürü ile çoğaltılırlar.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3.2.2. </w:t>
      </w:r>
      <w:r w:rsidRPr="00A37464">
        <w:rPr>
          <w:rFonts w:ascii="Arial" w:eastAsia="Times New Roman" w:hAnsi="Arial" w:cs="Arial"/>
          <w:b/>
          <w:i/>
          <w:sz w:val="20"/>
          <w:szCs w:val="20"/>
          <w:lang w:eastAsia="tr-TR"/>
        </w:rPr>
        <w:t>Erik Klon Anaçları</w:t>
      </w:r>
      <w:r w:rsidRPr="00A37464">
        <w:rPr>
          <w:rFonts w:ascii="Arial" w:eastAsia="Times New Roman" w:hAnsi="Arial" w:cs="Arial"/>
          <w:i/>
          <w:sz w:val="20"/>
          <w:szCs w:val="20"/>
          <w:lang w:eastAsia="tr-TR"/>
        </w:rPr>
        <w:t xml:space="preserve">. </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3.2.2.1. </w:t>
      </w:r>
      <w:r w:rsidRPr="00A37464">
        <w:rPr>
          <w:rFonts w:ascii="Arial" w:eastAsia="Times New Roman" w:hAnsi="Arial" w:cs="Arial"/>
          <w:b/>
          <w:i/>
          <w:sz w:val="20"/>
          <w:szCs w:val="20"/>
          <w:lang w:eastAsia="tr-TR"/>
        </w:rPr>
        <w:t>GF 43:</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Kuvvetli büyüyen bu anaç, tüm şeftali çeşitleri ile iyi uyuşan, Avrupa tipi verimli bir eriktir. Organik maddece zengin, kumlu-killi karakterdeki kuvvetli topraklar için uygun olup, yorgun topraklara elverişli değildir. Çelikle ve doku kültürü ile çoğaltılırlar.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3.2.2.2. </w:t>
      </w:r>
      <w:r w:rsidRPr="00A37464">
        <w:rPr>
          <w:rFonts w:ascii="Arial" w:eastAsia="Times New Roman" w:hAnsi="Arial" w:cs="Arial"/>
          <w:b/>
          <w:i/>
          <w:sz w:val="20"/>
          <w:szCs w:val="20"/>
          <w:lang w:eastAsia="tr-TR"/>
        </w:rPr>
        <w:t>Damask 1869:</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 xml:space="preserve">İtalya’da şeftali üretiminde kullanılan bir erik </w:t>
      </w:r>
      <w:proofErr w:type="gramStart"/>
      <w:r w:rsidRPr="00A37464">
        <w:rPr>
          <w:rFonts w:ascii="Arial" w:eastAsia="Times New Roman" w:hAnsi="Arial" w:cs="Arial"/>
          <w:sz w:val="20"/>
          <w:szCs w:val="20"/>
          <w:lang w:eastAsia="tr-TR"/>
        </w:rPr>
        <w:t>klonudur</w:t>
      </w:r>
      <w:proofErr w:type="gramEnd"/>
      <w:r w:rsidRPr="00A37464">
        <w:rPr>
          <w:rFonts w:ascii="Arial" w:eastAsia="Times New Roman" w:hAnsi="Arial" w:cs="Arial"/>
          <w:sz w:val="20"/>
          <w:szCs w:val="20"/>
          <w:lang w:eastAsia="tr-TR"/>
        </w:rPr>
        <w:t>. Kloroz görülen ağır topraklar için uygundur. Üzerine aşılı ağaçların tacında % 20 oranında küçültme yapar, erken ve çokça çiçeklenir. Ancak, çöğür anacına göre meyveler daha küçüktür ve daha kısa ömürlüdür. Nectarinler için uygun olmayıp, çelik ve doku kültürü ile çoğaltılırlar.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3.2.2.3. </w:t>
      </w:r>
      <w:r w:rsidRPr="00A37464">
        <w:rPr>
          <w:rFonts w:ascii="Arial" w:eastAsia="Times New Roman" w:hAnsi="Arial" w:cs="Arial"/>
          <w:b/>
          <w:i/>
          <w:sz w:val="20"/>
          <w:szCs w:val="20"/>
          <w:lang w:eastAsia="tr-TR"/>
        </w:rPr>
        <w:t>Saint Julien GF 655-2:</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Kloroza meyilli, ağır ve kuru topraklarda iyi sonuç verir. Taşlı topraklar için uygun olmayıp, ağacın tacını % 30 oranında küçültür. Damask 1869 ve çöğürden daha az verimli olup, bol dip sürgünü verir. Üzerine aşılı olan çeşitlerde meyve küçük olur. Nectarinlerle uyuşumu iyi olup, doku kültürü ile çoğaltılırlar.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i/>
          <w:sz w:val="20"/>
          <w:szCs w:val="20"/>
          <w:lang w:eastAsia="tr-TR"/>
        </w:rPr>
        <w:t xml:space="preserve">Tüm meyvelerde olduğu gibi, şeftalide de kendi tohum anacının üzerine aşılama yapıldığı </w:t>
      </w:r>
      <w:proofErr w:type="gramStart"/>
      <w:r w:rsidRPr="00A37464">
        <w:rPr>
          <w:rFonts w:ascii="Arial" w:eastAsia="Times New Roman" w:hAnsi="Arial" w:cs="Arial"/>
          <w:i/>
          <w:sz w:val="20"/>
          <w:szCs w:val="20"/>
          <w:lang w:eastAsia="tr-TR"/>
        </w:rPr>
        <w:t>taktirde</w:t>
      </w:r>
      <w:proofErr w:type="gramEnd"/>
      <w:r w:rsidRPr="00A37464">
        <w:rPr>
          <w:rFonts w:ascii="Arial" w:eastAsia="Times New Roman" w:hAnsi="Arial" w:cs="Arial"/>
          <w:i/>
          <w:sz w:val="20"/>
          <w:szCs w:val="20"/>
          <w:lang w:eastAsia="tr-TR"/>
        </w:rPr>
        <w:t xml:space="preserve">; en iyi anaç-kalem uyuşumu, mükemmel ağaç ve meyve gelişimi elde edilebilmekte ve standart özelliklerini gösterme noktasında en iyi sonuç alınabilmektedir. Genel bir kural olarak; zaruret olmadığı müddetçe yetiştiricilikte, o türe ait </w:t>
      </w:r>
      <w:proofErr w:type="gramStart"/>
      <w:r w:rsidRPr="00A37464">
        <w:rPr>
          <w:rFonts w:ascii="Arial" w:eastAsia="Times New Roman" w:hAnsi="Arial" w:cs="Arial"/>
          <w:i/>
          <w:sz w:val="20"/>
          <w:szCs w:val="20"/>
          <w:lang w:eastAsia="tr-TR"/>
        </w:rPr>
        <w:t>klon</w:t>
      </w:r>
      <w:proofErr w:type="gramEnd"/>
      <w:r w:rsidRPr="00A37464">
        <w:rPr>
          <w:rFonts w:ascii="Arial" w:eastAsia="Times New Roman" w:hAnsi="Arial" w:cs="Arial"/>
          <w:i/>
          <w:sz w:val="20"/>
          <w:szCs w:val="20"/>
          <w:lang w:eastAsia="tr-TR"/>
        </w:rPr>
        <w:t xml:space="preserve"> yada çöğür anacı dışında başka bir anaç kullanılmamalıdır</w:t>
      </w:r>
      <w:r w:rsidRPr="00A37464">
        <w:rPr>
          <w:rFonts w:ascii="Times New Roman" w:eastAsia="Times New Roman" w:hAnsi="Times New Roman" w:cs="Times New Roman"/>
          <w:i/>
          <w:sz w:val="24"/>
          <w:szCs w:val="24"/>
          <w:lang w:eastAsia="tr-TR"/>
        </w:rPr>
        <w:t xml:space="preserve"> </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3" w:name="4._ÇOĞALTILMASI"/>
      <w:r w:rsidRPr="00A37464">
        <w:rPr>
          <w:rFonts w:ascii="Arial" w:eastAsia="Times New Roman" w:hAnsi="Arial" w:cs="Arial"/>
          <w:b/>
          <w:bCs/>
          <w:sz w:val="20"/>
          <w:szCs w:val="20"/>
          <w:lang w:eastAsia="tr-TR"/>
        </w:rPr>
        <w:t>4. ÇOĞALTILMASI</w:t>
      </w:r>
      <w:bookmarkEnd w:id="3"/>
      <w:r w:rsidRPr="00A37464">
        <w:rPr>
          <w:rFonts w:ascii="Times New Roman" w:eastAsia="Times New Roman" w:hAnsi="Times New Roman" w:cs="Times New Roman"/>
          <w:b/>
          <w:bCs/>
          <w:sz w:val="27"/>
          <w:szCs w:val="20"/>
          <w:lang w:eastAsia="tr-TR"/>
        </w:rPr>
        <w:t xml:space="preserve"> </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37464">
        <w:rPr>
          <w:rFonts w:ascii="Arial" w:eastAsia="Times New Roman" w:hAnsi="Arial" w:cs="Arial"/>
          <w:sz w:val="20"/>
          <w:szCs w:val="20"/>
          <w:lang w:eastAsia="tr-TR"/>
        </w:rPr>
        <w:t>En uygun olarak kullanılan ve yaygın çoğaltma metodu, T durgun göz aşısı ile üretmedir. Yeşil çelik ve odun çeliği ile de üretilebilir ancak ekonomik değildir. Gerekli durumlarda kalem aşıları ve diğer üretim yöntemleri de kullanılabilmektedir.</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4" w:name="5._DÖLLENME_BİYOLOJİSİ"/>
      <w:r w:rsidRPr="00A37464">
        <w:rPr>
          <w:rFonts w:ascii="Arial" w:eastAsia="Times New Roman" w:hAnsi="Arial" w:cs="Arial"/>
          <w:b/>
          <w:sz w:val="20"/>
          <w:szCs w:val="20"/>
          <w:lang w:eastAsia="tr-TR"/>
        </w:rPr>
        <w:t xml:space="preserve">5. </w:t>
      </w:r>
      <w:proofErr w:type="gramStart"/>
      <w:r w:rsidRPr="00A37464">
        <w:rPr>
          <w:rFonts w:ascii="Arial" w:eastAsia="Times New Roman" w:hAnsi="Arial" w:cs="Arial"/>
          <w:b/>
          <w:sz w:val="20"/>
          <w:szCs w:val="20"/>
          <w:lang w:eastAsia="tr-TR"/>
        </w:rPr>
        <w:t>DÖLLENME</w:t>
      </w:r>
      <w:proofErr w:type="gramEnd"/>
      <w:r w:rsidRPr="00A37464">
        <w:rPr>
          <w:rFonts w:ascii="Arial" w:eastAsia="Times New Roman" w:hAnsi="Arial" w:cs="Arial"/>
          <w:b/>
          <w:sz w:val="20"/>
          <w:szCs w:val="20"/>
          <w:lang w:eastAsia="tr-TR"/>
        </w:rPr>
        <w:t xml:space="preserve"> BİYOLOJİSİ</w:t>
      </w:r>
      <w:bookmarkEnd w:id="4"/>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Şeftali çeşitlerinin hemen hepsi kendine verimlidirler. June Elberta, J.H.Hale, Late Crawfort ve Mikado çeşitleri kendine kısır olup, diğer çeşitlerden herhangibiri ile </w:t>
      </w:r>
      <w:proofErr w:type="gramStart"/>
      <w:r w:rsidRPr="00A37464">
        <w:rPr>
          <w:rFonts w:ascii="Arial" w:eastAsia="Times New Roman" w:hAnsi="Arial" w:cs="Arial"/>
          <w:sz w:val="20"/>
          <w:szCs w:val="20"/>
          <w:lang w:eastAsia="tr-TR"/>
        </w:rPr>
        <w:t>döllenebilir</w:t>
      </w:r>
      <w:proofErr w:type="gramEnd"/>
      <w:r w:rsidRPr="00A37464">
        <w:rPr>
          <w:rFonts w:ascii="Arial" w:eastAsia="Times New Roman" w:hAnsi="Arial" w:cs="Arial"/>
          <w:sz w:val="20"/>
          <w:szCs w:val="20"/>
          <w:lang w:eastAsia="tr-TR"/>
        </w:rPr>
        <w:t>. Şeftalinin tozlanmasında birinci derecede arılar ve böcekler rol oynar.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bookmarkStart w:id="5" w:name="6._BAZI_ŞEFTALİ_ÇEŞİTLERİNİN_ÖZELLİKLERİ"/>
      <w:r w:rsidRPr="00A37464">
        <w:rPr>
          <w:rFonts w:ascii="Arial" w:eastAsia="Times New Roman" w:hAnsi="Arial" w:cs="Arial"/>
          <w:b/>
          <w:bCs/>
          <w:sz w:val="20"/>
          <w:szCs w:val="20"/>
          <w:lang w:eastAsia="tr-TR"/>
        </w:rPr>
        <w:lastRenderedPageBreak/>
        <w:t>6. BAZI ŞEFTALİ ÇEŞİTLERİNİN ÖZELLİKLERİ</w:t>
      </w:r>
      <w:bookmarkEnd w:id="5"/>
    </w:p>
    <w:tbl>
      <w:tblPr>
        <w:tblW w:w="148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53"/>
        <w:gridCol w:w="1226"/>
        <w:gridCol w:w="1176"/>
        <w:gridCol w:w="1327"/>
        <w:gridCol w:w="353"/>
        <w:gridCol w:w="621"/>
        <w:gridCol w:w="605"/>
        <w:gridCol w:w="705"/>
        <w:gridCol w:w="907"/>
        <w:gridCol w:w="1713"/>
        <w:gridCol w:w="722"/>
        <w:gridCol w:w="1176"/>
        <w:gridCol w:w="1025"/>
        <w:gridCol w:w="1663"/>
        <w:gridCol w:w="1293"/>
      </w:tblGrid>
      <w:tr w:rsidR="00A37464" w:rsidRPr="00A37464" w:rsidTr="00A37464">
        <w:trPr>
          <w:trHeight w:val="587"/>
        </w:trPr>
        <w:tc>
          <w:tcPr>
            <w:tcW w:w="315" w:type="dxa"/>
            <w:vMerge w:val="restart"/>
            <w:tcBorders>
              <w:top w:val="single" w:sz="12" w:space="0" w:color="auto"/>
              <w:left w:val="single" w:sz="12"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Sıra</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No</w:t>
            </w:r>
            <w:r w:rsidRPr="00A37464">
              <w:rPr>
                <w:rFonts w:ascii="Times New Roman" w:eastAsia="Times New Roman" w:hAnsi="Times New Roman" w:cs="Times New Roman"/>
                <w:b/>
                <w:sz w:val="24"/>
                <w:szCs w:val="24"/>
                <w:lang w:eastAsia="tr-TR"/>
              </w:rPr>
              <w:t xml:space="preserve"> </w:t>
            </w:r>
          </w:p>
        </w:tc>
        <w:tc>
          <w:tcPr>
            <w:tcW w:w="1095"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ÇEŞİT</w:t>
            </w:r>
            <w:r w:rsidRPr="00A37464">
              <w:rPr>
                <w:rFonts w:ascii="Times New Roman" w:eastAsia="Times New Roman" w:hAnsi="Times New Roman" w:cs="Times New Roman"/>
                <w:b/>
                <w:sz w:val="24"/>
                <w:szCs w:val="24"/>
                <w:lang w:eastAsia="tr-TR"/>
              </w:rPr>
              <w:t xml:space="preserve"> </w:t>
            </w:r>
          </w:p>
        </w:tc>
        <w:tc>
          <w:tcPr>
            <w:tcW w:w="1050"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xml:space="preserve">      </w:t>
            </w:r>
            <w:proofErr w:type="gramStart"/>
            <w:r w:rsidRPr="00A37464">
              <w:rPr>
                <w:rFonts w:ascii="Arial" w:eastAsia="Times New Roman" w:hAnsi="Arial" w:cs="Arial"/>
                <w:b/>
                <w:sz w:val="15"/>
                <w:szCs w:val="15"/>
                <w:lang w:eastAsia="tr-TR"/>
              </w:rPr>
              <w:t>Olgunluk   Tarihi</w:t>
            </w:r>
            <w:proofErr w:type="gramEnd"/>
            <w:r w:rsidRPr="00A37464">
              <w:rPr>
                <w:rFonts w:ascii="Times New Roman" w:eastAsia="Times New Roman" w:hAnsi="Times New Roman" w:cs="Times New Roman"/>
                <w:b/>
                <w:sz w:val="24"/>
                <w:szCs w:val="24"/>
                <w:lang w:eastAsia="tr-TR"/>
              </w:rPr>
              <w:t xml:space="preserve"> </w:t>
            </w:r>
          </w:p>
        </w:tc>
        <w:tc>
          <w:tcPr>
            <w:tcW w:w="2055" w:type="dxa"/>
            <w:gridSpan w:val="3"/>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Meyve Şekli ve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after="0"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Ölçüleri (mm)</w:t>
            </w:r>
            <w:r w:rsidRPr="00A37464">
              <w:rPr>
                <w:rFonts w:ascii="Times New Roman" w:eastAsia="Times New Roman" w:hAnsi="Times New Roman" w:cs="Times New Roman"/>
                <w:b/>
                <w:sz w:val="24"/>
                <w:szCs w:val="24"/>
                <w:lang w:eastAsia="tr-TR"/>
              </w:rPr>
              <w:t xml:space="preserve"> </w:t>
            </w:r>
          </w:p>
        </w:tc>
        <w:tc>
          <w:tcPr>
            <w:tcW w:w="540"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Meyve Ağır.  (g)</w:t>
            </w:r>
            <w:r w:rsidRPr="00A37464">
              <w:rPr>
                <w:rFonts w:ascii="Times New Roman" w:eastAsia="Times New Roman" w:hAnsi="Times New Roman" w:cs="Times New Roman"/>
                <w:b/>
                <w:sz w:val="24"/>
                <w:szCs w:val="24"/>
                <w:lang w:eastAsia="tr-TR"/>
              </w:rPr>
              <w:t xml:space="preserve"> </w:t>
            </w:r>
          </w:p>
        </w:tc>
        <w:tc>
          <w:tcPr>
            <w:tcW w:w="630"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Meyve Rengi</w:t>
            </w:r>
            <w:r w:rsidRPr="00A37464">
              <w:rPr>
                <w:rFonts w:ascii="Times New Roman" w:eastAsia="Times New Roman" w:hAnsi="Times New Roman" w:cs="Times New Roman"/>
                <w:b/>
                <w:sz w:val="24"/>
                <w:szCs w:val="24"/>
                <w:lang w:eastAsia="tr-TR"/>
              </w:rPr>
              <w:t xml:space="preserve"> </w:t>
            </w:r>
          </w:p>
        </w:tc>
        <w:tc>
          <w:tcPr>
            <w:tcW w:w="810"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Meyve Eti Rengi</w:t>
            </w:r>
            <w:r w:rsidRPr="00A37464">
              <w:rPr>
                <w:rFonts w:ascii="Times New Roman" w:eastAsia="Times New Roman" w:hAnsi="Times New Roman" w:cs="Times New Roman"/>
                <w:b/>
                <w:sz w:val="24"/>
                <w:szCs w:val="24"/>
                <w:lang w:eastAsia="tr-TR"/>
              </w:rPr>
              <w:t xml:space="preserve"> </w:t>
            </w:r>
          </w:p>
        </w:tc>
        <w:tc>
          <w:tcPr>
            <w:tcW w:w="1530"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Meyve Aroması ve Su Oranı</w:t>
            </w:r>
            <w:r w:rsidRPr="00A37464">
              <w:rPr>
                <w:rFonts w:ascii="Times New Roman" w:eastAsia="Times New Roman" w:hAnsi="Times New Roman" w:cs="Times New Roman"/>
                <w:b/>
                <w:sz w:val="24"/>
                <w:szCs w:val="24"/>
                <w:lang w:eastAsia="tr-TR"/>
              </w:rPr>
              <w:t xml:space="preserve"> </w:t>
            </w:r>
          </w:p>
        </w:tc>
        <w:tc>
          <w:tcPr>
            <w:tcW w:w="645"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Meyve Eti Sertliği (Pound)</w:t>
            </w:r>
            <w:r w:rsidRPr="00A37464">
              <w:rPr>
                <w:rFonts w:ascii="Times New Roman" w:eastAsia="Times New Roman" w:hAnsi="Times New Roman" w:cs="Times New Roman"/>
                <w:b/>
                <w:sz w:val="24"/>
                <w:szCs w:val="24"/>
                <w:lang w:eastAsia="tr-TR"/>
              </w:rPr>
              <w:t xml:space="preserve"> </w:t>
            </w:r>
          </w:p>
        </w:tc>
        <w:tc>
          <w:tcPr>
            <w:tcW w:w="1050"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Çekirdeğin Ete Bağlılığı ve Nakliyeye Dayanımı</w:t>
            </w:r>
            <w:r w:rsidRPr="00A37464">
              <w:rPr>
                <w:rFonts w:ascii="Times New Roman" w:eastAsia="Times New Roman" w:hAnsi="Times New Roman" w:cs="Times New Roman"/>
                <w:b/>
                <w:sz w:val="24"/>
                <w:szCs w:val="24"/>
                <w:lang w:eastAsia="tr-TR"/>
              </w:rPr>
              <w:t xml:space="preserve"> </w:t>
            </w:r>
          </w:p>
        </w:tc>
        <w:tc>
          <w:tcPr>
            <w:tcW w:w="915"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Kış Soğuklama</w:t>
            </w:r>
            <w:r w:rsidRPr="00A37464">
              <w:rPr>
                <w:rFonts w:ascii="Arial" w:eastAsia="Times New Roman" w:hAnsi="Arial" w:cs="Arial"/>
                <w:b/>
                <w:sz w:val="15"/>
                <w:szCs w:val="24"/>
                <w:lang w:eastAsia="tr-TR"/>
              </w:rPr>
              <w:t xml:space="preserve"> </w:t>
            </w:r>
            <w:r w:rsidRPr="00A37464">
              <w:rPr>
                <w:rFonts w:ascii="Arial" w:eastAsia="Times New Roman" w:hAnsi="Arial" w:cs="Arial"/>
                <w:b/>
                <w:sz w:val="15"/>
                <w:szCs w:val="15"/>
                <w:lang w:eastAsia="tr-TR"/>
              </w:rPr>
              <w:t>İhtiyacı(h)</w:t>
            </w:r>
            <w:r w:rsidRPr="00A37464">
              <w:rPr>
                <w:rFonts w:ascii="Times New Roman" w:eastAsia="Times New Roman" w:hAnsi="Times New Roman" w:cs="Times New Roman"/>
                <w:sz w:val="24"/>
                <w:szCs w:val="24"/>
                <w:lang w:eastAsia="tr-TR"/>
              </w:rPr>
              <w:t xml:space="preserve"> </w:t>
            </w:r>
          </w:p>
        </w:tc>
        <w:tc>
          <w:tcPr>
            <w:tcW w:w="1485" w:type="dxa"/>
            <w:vMerge w:val="restart"/>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Tavsiye Edilen Bölgeler</w:t>
            </w:r>
            <w:r w:rsidRPr="00A37464">
              <w:rPr>
                <w:rFonts w:ascii="Times New Roman" w:eastAsia="Times New Roman" w:hAnsi="Times New Roman" w:cs="Times New Roman"/>
                <w:b/>
                <w:sz w:val="24"/>
                <w:szCs w:val="24"/>
                <w:lang w:eastAsia="tr-TR"/>
              </w:rPr>
              <w:t xml:space="preserve"> </w:t>
            </w:r>
          </w:p>
        </w:tc>
        <w:tc>
          <w:tcPr>
            <w:tcW w:w="1155" w:type="dxa"/>
            <w:vMerge w:val="restart"/>
            <w:tcBorders>
              <w:top w:val="single" w:sz="12" w:space="0" w:color="auto"/>
              <w:left w:val="single" w:sz="4" w:space="0" w:color="auto"/>
              <w:bottom w:val="single" w:sz="12"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 </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Ağaç Yapısı</w:t>
            </w:r>
            <w:r w:rsidRPr="00A37464">
              <w:rPr>
                <w:rFonts w:ascii="Times New Roman" w:eastAsia="Times New Roman" w:hAnsi="Times New Roman" w:cs="Times New Roman"/>
                <w:b/>
                <w:sz w:val="24"/>
                <w:szCs w:val="24"/>
                <w:lang w:eastAsia="tr-TR"/>
              </w:rPr>
              <w:t xml:space="preserve"> </w:t>
            </w:r>
          </w:p>
        </w:tc>
      </w:tr>
      <w:tr w:rsidR="00A37464" w:rsidRPr="00A37464" w:rsidTr="00A37464">
        <w:trPr>
          <w:trHeight w:val="287"/>
        </w:trPr>
        <w:tc>
          <w:tcPr>
            <w:tcW w:w="315" w:type="dxa"/>
            <w:vMerge/>
            <w:tcBorders>
              <w:top w:val="single" w:sz="12" w:space="0" w:color="auto"/>
              <w:left w:val="single" w:sz="12"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095"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050"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18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Şekil</w:t>
            </w:r>
            <w:r w:rsidRPr="00A37464">
              <w:rPr>
                <w:rFonts w:ascii="Times New Roman" w:eastAsia="Times New Roman" w:hAnsi="Times New Roman" w:cs="Times New Roman"/>
                <w:b/>
                <w:sz w:val="24"/>
                <w:szCs w:val="24"/>
                <w:lang w:eastAsia="tr-TR"/>
              </w:rPr>
              <w:t xml:space="preserve"> </w:t>
            </w:r>
          </w:p>
        </w:tc>
        <w:tc>
          <w:tcPr>
            <w:tcW w:w="31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En</w:t>
            </w:r>
            <w:r w:rsidRPr="00A37464">
              <w:rPr>
                <w:rFonts w:ascii="Times New Roman" w:eastAsia="Times New Roman" w:hAnsi="Times New Roman" w:cs="Times New Roman"/>
                <w:b/>
                <w:sz w:val="24"/>
                <w:szCs w:val="24"/>
                <w:lang w:eastAsia="tr-TR"/>
              </w:rPr>
              <w:t xml:space="preserve"> </w:t>
            </w:r>
          </w:p>
        </w:tc>
        <w:tc>
          <w:tcPr>
            <w:tcW w:w="31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Boy</w:t>
            </w:r>
            <w:r w:rsidRPr="00A37464">
              <w:rPr>
                <w:rFonts w:ascii="Times New Roman" w:eastAsia="Times New Roman" w:hAnsi="Times New Roman" w:cs="Times New Roman"/>
                <w:b/>
                <w:sz w:val="24"/>
                <w:szCs w:val="24"/>
                <w:lang w:eastAsia="tr-TR"/>
              </w:rPr>
              <w:t xml:space="preserve"> </w:t>
            </w:r>
          </w:p>
        </w:tc>
        <w:tc>
          <w:tcPr>
            <w:tcW w:w="540"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630"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810"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530"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645"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050"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915"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485" w:type="dxa"/>
            <w:vMerge/>
            <w:tcBorders>
              <w:top w:val="single" w:sz="12" w:space="0" w:color="auto"/>
              <w:left w:val="single" w:sz="4" w:space="0" w:color="auto"/>
              <w:bottom w:val="single" w:sz="12" w:space="0" w:color="auto"/>
              <w:right w:val="single" w:sz="4"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c>
          <w:tcPr>
            <w:tcW w:w="1155" w:type="dxa"/>
            <w:vMerge/>
            <w:tcBorders>
              <w:top w:val="single" w:sz="12" w:space="0" w:color="auto"/>
              <w:left w:val="single" w:sz="4" w:space="0" w:color="auto"/>
              <w:bottom w:val="single" w:sz="12" w:space="0" w:color="auto"/>
              <w:right w:val="single" w:sz="12" w:space="0" w:color="auto"/>
            </w:tcBorders>
            <w:vAlign w:val="center"/>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
        </w:tc>
      </w:tr>
      <w:tr w:rsidR="00A37464" w:rsidRPr="00A37464" w:rsidTr="00A37464">
        <w:tc>
          <w:tcPr>
            <w:tcW w:w="315" w:type="dxa"/>
            <w:tcBorders>
              <w:top w:val="nil"/>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w:t>
            </w:r>
            <w:r w:rsidRPr="00A37464">
              <w:rPr>
                <w:rFonts w:ascii="Times New Roman" w:eastAsia="Times New Roman" w:hAnsi="Times New Roman" w:cs="Times New Roman"/>
                <w:b/>
                <w:sz w:val="24"/>
                <w:szCs w:val="24"/>
                <w:lang w:eastAsia="tr-TR"/>
              </w:rPr>
              <w:t xml:space="preserve"> </w:t>
            </w:r>
          </w:p>
        </w:tc>
        <w:tc>
          <w:tcPr>
            <w:tcW w:w="109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37464">
              <w:rPr>
                <w:rFonts w:ascii="Arial" w:eastAsia="Times New Roman" w:hAnsi="Arial" w:cs="Arial"/>
                <w:b/>
                <w:bCs/>
                <w:i/>
                <w:kern w:val="36"/>
                <w:sz w:val="15"/>
                <w:szCs w:val="15"/>
                <w:lang w:eastAsia="tr-TR"/>
              </w:rPr>
              <w:t>Flordasun</w:t>
            </w:r>
            <w:r w:rsidRPr="00A37464">
              <w:rPr>
                <w:rFonts w:ascii="Times New Roman" w:eastAsia="Times New Roman" w:hAnsi="Times New Roman" w:cs="Times New Roman"/>
                <w:b/>
                <w:bCs/>
                <w:i/>
                <w:kern w:val="36"/>
                <w:sz w:val="48"/>
                <w:szCs w:val="20"/>
                <w:lang w:eastAsia="tr-TR"/>
              </w:rPr>
              <w:t xml:space="preserve"> </w:t>
            </w:r>
          </w:p>
        </w:tc>
        <w:tc>
          <w:tcPr>
            <w:tcW w:w="105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Akdeniz Böl. Mayıs 3.hafta</w:t>
            </w:r>
            <w:r w:rsidRPr="00A37464">
              <w:rPr>
                <w:rFonts w:ascii="Times New Roman" w:eastAsia="Times New Roman" w:hAnsi="Times New Roman" w:cs="Times New Roman"/>
                <w:sz w:val="24"/>
                <w:szCs w:val="24"/>
                <w:lang w:eastAsia="tr-TR"/>
              </w:rPr>
              <w:t xml:space="preserve"> </w:t>
            </w:r>
          </w:p>
        </w:tc>
        <w:tc>
          <w:tcPr>
            <w:tcW w:w="118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3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3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120.0</w:t>
            </w:r>
          </w:p>
        </w:tc>
        <w:tc>
          <w:tcPr>
            <w:tcW w:w="63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81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64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105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250</w:t>
            </w:r>
          </w:p>
        </w:tc>
        <w:tc>
          <w:tcPr>
            <w:tcW w:w="148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Akdeniz Bölgesi Sahil Şeridi</w:t>
            </w:r>
            <w:r w:rsidRPr="00A37464">
              <w:rPr>
                <w:rFonts w:ascii="Times New Roman" w:eastAsia="Times New Roman" w:hAnsi="Times New Roman" w:cs="Times New Roman"/>
                <w:sz w:val="24"/>
                <w:szCs w:val="24"/>
                <w:lang w:eastAsia="tr-TR"/>
              </w:rPr>
              <w:t xml:space="preserve"> </w:t>
            </w:r>
          </w:p>
        </w:tc>
        <w:tc>
          <w:tcPr>
            <w:tcW w:w="1155" w:type="dxa"/>
            <w:tcBorders>
              <w:top w:val="nil"/>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Early Amber</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AkdenizBöl. Mayıs 4.haft.</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150.0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350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Akdeniz Bölgesi Sahil Şeridi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Springtime</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34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90.0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bir tarafı kırmızı renkte</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Beyaz</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Sulu,lifli</w:t>
            </w:r>
            <w:proofErr w:type="gramEnd"/>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Sahil dışında Akdeniz Bölgesi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orta kuvvette</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4</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Precocissima</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32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58.7</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54.5</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99.2</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Yeşilimsi Sarı Üzerine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Yeşilimsi Beyaz</w:t>
            </w:r>
            <w:r w:rsidRPr="00A37464">
              <w:rPr>
                <w:rFonts w:ascii="Times New Roman" w:eastAsia="Times New Roman" w:hAnsi="Times New Roman" w:cs="Times New Roman"/>
                <w:sz w:val="24"/>
                <w:szCs w:val="24"/>
                <w:lang w:eastAsia="tr-TR"/>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ekşi,Orta</w:t>
            </w:r>
            <w:proofErr w:type="gramEnd"/>
            <w:r w:rsidRPr="00A37464">
              <w:rPr>
                <w:rFonts w:ascii="Arial" w:eastAsia="Times New Roman" w:hAnsi="Arial" w:cs="Arial"/>
                <w:sz w:val="15"/>
                <w:szCs w:val="15"/>
                <w:lang w:eastAsia="tr-TR"/>
              </w:rPr>
              <w:t xml:space="preserve">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8.2</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Dik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5</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Early Red</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25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64.6</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60.4</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125.0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Tatlı,lezzetli</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6</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Blazing Gold</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20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67.6</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62.0</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142.2</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Koyu sarı zemin üzerine akıtmalı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7</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Merrill Gem Free</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15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71.6</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64.0</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196.9</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Koyu sarı zemin üzerine akıtmalı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after="0"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Aromalı,ince</w:t>
            </w:r>
            <w:proofErr w:type="gramEnd"/>
            <w:r w:rsidRPr="00A37464">
              <w:rPr>
                <w:rFonts w:ascii="Arial" w:eastAsia="Times New Roman" w:hAnsi="Arial" w:cs="Arial"/>
                <w:sz w:val="15"/>
                <w:szCs w:val="15"/>
                <w:lang w:eastAsia="tr-TR"/>
              </w:rPr>
              <w:t xml:space="preserve"> dokulu,orta</w:t>
            </w:r>
            <w:r w:rsidRPr="00A37464">
              <w:rPr>
                <w:rFonts w:ascii="Times New Roman" w:eastAsia="Times New Roman" w:hAnsi="Times New Roman" w:cs="Times New Roman"/>
                <w:sz w:val="24"/>
                <w:szCs w:val="24"/>
                <w:lang w:eastAsia="tr-TR"/>
              </w:rPr>
              <w:t xml:space="preserve"> </w:t>
            </w:r>
          </w:p>
          <w:p w:rsidR="00A37464" w:rsidRPr="00A37464" w:rsidRDefault="00A37464" w:rsidP="00A37464">
            <w:pPr>
              <w:spacing w:after="0"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derecede</w:t>
            </w:r>
            <w:proofErr w:type="gramEnd"/>
            <w:r w:rsidRPr="00A37464">
              <w:rPr>
                <w:rFonts w:ascii="Arial" w:eastAsia="Times New Roman" w:hAnsi="Arial" w:cs="Arial"/>
                <w:sz w:val="15"/>
                <w:szCs w:val="15"/>
                <w:lang w:eastAsia="tr-TR"/>
              </w:rPr>
              <w:t xml:space="preserv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8.1</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after="0"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Geç donlara </w:t>
            </w:r>
            <w:r w:rsidRPr="00A37464">
              <w:rPr>
                <w:rFonts w:ascii="Times New Roman" w:eastAsia="Times New Roman" w:hAnsi="Times New Roman" w:cs="Times New Roman"/>
                <w:sz w:val="24"/>
                <w:szCs w:val="24"/>
                <w:lang w:eastAsia="tr-TR"/>
              </w:rPr>
              <w:t xml:space="preserve"> </w:t>
            </w:r>
          </w:p>
          <w:p w:rsidR="00A37464" w:rsidRPr="00A37464" w:rsidRDefault="00A37464" w:rsidP="00A37464">
            <w:pPr>
              <w:spacing w:after="0" w:line="240" w:lineRule="auto"/>
              <w:jc w:val="center"/>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dayanıklı</w:t>
            </w:r>
            <w:proofErr w:type="gramEnd"/>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8</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Cardinal</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15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161.0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Koyu sarı zemin üzerine sıvama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Tatlı,ince</w:t>
            </w:r>
            <w:proofErr w:type="gramEnd"/>
            <w:r w:rsidRPr="00A37464">
              <w:rPr>
                <w:rFonts w:ascii="Arial" w:eastAsia="Times New Roman" w:hAnsi="Arial" w:cs="Arial"/>
                <w:sz w:val="15"/>
                <w:szCs w:val="15"/>
                <w:lang w:eastAsia="tr-TR"/>
              </w:rPr>
              <w:t xml:space="preserv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Ege 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9</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Dixired</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12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175.0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Koyu sarı zemin üzerine akıtmalı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Tatlı,az</w:t>
            </w:r>
            <w:proofErr w:type="gramEnd"/>
            <w:r w:rsidRPr="00A37464">
              <w:rPr>
                <w:rFonts w:ascii="Arial" w:eastAsia="Times New Roman" w:hAnsi="Arial" w:cs="Arial"/>
                <w:sz w:val="15"/>
                <w:szCs w:val="15"/>
                <w:lang w:eastAsia="tr-TR"/>
              </w:rPr>
              <w:t xml:space="preserve"> lifli,orta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1000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Ege 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10</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Starking Delicious</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11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70.4</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66.8</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183.9</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Sarımsı yeşil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Tatlı,az</w:t>
            </w:r>
            <w:proofErr w:type="gramEnd"/>
            <w:r w:rsidRPr="00A37464">
              <w:rPr>
                <w:rFonts w:ascii="Arial" w:eastAsia="Times New Roman" w:hAnsi="Arial" w:cs="Arial"/>
                <w:sz w:val="15"/>
                <w:szCs w:val="15"/>
                <w:lang w:eastAsia="tr-TR"/>
              </w:rPr>
              <w:t xml:space="preserve"> lifli,orta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9.0</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11</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Coronet</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Redhavenden  4</w:t>
            </w:r>
            <w:proofErr w:type="gramEnd"/>
            <w:r w:rsidRPr="00A37464">
              <w:rPr>
                <w:rFonts w:ascii="Arial" w:eastAsia="Times New Roman" w:hAnsi="Arial" w:cs="Arial"/>
                <w:sz w:val="15"/>
                <w:szCs w:val="15"/>
                <w:lang w:eastAsia="tr-TR"/>
              </w:rPr>
              <w:t xml:space="preserve"> gün önce</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70.2</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70.2</w:t>
            </w:r>
          </w:p>
        </w:tc>
        <w:tc>
          <w:tcPr>
            <w:tcW w:w="54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155.6</w:t>
            </w:r>
          </w:p>
        </w:tc>
        <w:tc>
          <w:tcPr>
            <w:tcW w:w="6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ekşi,sulu</w:t>
            </w:r>
            <w:proofErr w:type="gramEnd"/>
            <w:r w:rsidRPr="00A37464">
              <w:rPr>
                <w:rFonts w:ascii="Arial" w:eastAsia="Times New Roman" w:hAnsi="Arial" w:cs="Arial"/>
                <w:sz w:val="15"/>
                <w:szCs w:val="15"/>
                <w:lang w:eastAsia="tr-TR"/>
              </w:rPr>
              <w:t>, ince dokulu,aromalı</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10.1</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Olgunlukta 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750</w:t>
            </w:r>
          </w:p>
        </w:tc>
        <w:tc>
          <w:tcPr>
            <w:tcW w:w="14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nil"/>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12" w:space="0" w:color="auto"/>
              <w:left w:val="single" w:sz="12"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12</w:t>
            </w:r>
            <w:r w:rsidRPr="00A37464">
              <w:rPr>
                <w:rFonts w:ascii="Times New Roman" w:eastAsia="Times New Roman" w:hAnsi="Times New Roman" w:cs="Times New Roman"/>
                <w:b/>
                <w:sz w:val="24"/>
                <w:szCs w:val="24"/>
                <w:lang w:eastAsia="tr-TR"/>
              </w:rPr>
              <w:t xml:space="preserve"> </w:t>
            </w:r>
          </w:p>
        </w:tc>
        <w:tc>
          <w:tcPr>
            <w:tcW w:w="109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REDHAVEN</w:t>
            </w:r>
            <w:r w:rsidRPr="00A37464">
              <w:rPr>
                <w:rFonts w:ascii="Times New Roman" w:eastAsia="Times New Roman" w:hAnsi="Times New Roman" w:cs="Times New Roman"/>
                <w:b/>
                <w:i/>
                <w:sz w:val="24"/>
                <w:szCs w:val="24"/>
                <w:lang w:eastAsia="tr-TR"/>
              </w:rPr>
              <w:t xml:space="preserve"> </w:t>
            </w:r>
          </w:p>
        </w:tc>
        <w:tc>
          <w:tcPr>
            <w:tcW w:w="1050"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Yalova’da Temmuz Ortalarında</w:t>
            </w:r>
            <w:r w:rsidRPr="00A37464">
              <w:rPr>
                <w:rFonts w:ascii="Times New Roman" w:eastAsia="Times New Roman" w:hAnsi="Times New Roman" w:cs="Times New Roman"/>
                <w:i/>
                <w:sz w:val="24"/>
                <w:szCs w:val="24"/>
                <w:lang w:eastAsia="tr-TR"/>
              </w:rPr>
              <w:t xml:space="preserve"> </w:t>
            </w:r>
          </w:p>
        </w:tc>
        <w:tc>
          <w:tcPr>
            <w:tcW w:w="118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Yuvarlak</w:t>
            </w:r>
            <w:r w:rsidRPr="00A37464">
              <w:rPr>
                <w:rFonts w:ascii="Times New Roman" w:eastAsia="Times New Roman" w:hAnsi="Times New Roman" w:cs="Times New Roman"/>
                <w:i/>
                <w:sz w:val="24"/>
                <w:szCs w:val="24"/>
                <w:lang w:eastAsia="tr-TR"/>
              </w:rPr>
              <w:t xml:space="preserve"> </w:t>
            </w:r>
          </w:p>
        </w:tc>
        <w:tc>
          <w:tcPr>
            <w:tcW w:w="31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68.8</w:t>
            </w:r>
            <w:r w:rsidRPr="00A37464">
              <w:rPr>
                <w:rFonts w:ascii="Times New Roman" w:eastAsia="Times New Roman" w:hAnsi="Times New Roman" w:cs="Times New Roman"/>
                <w:i/>
                <w:sz w:val="24"/>
                <w:szCs w:val="24"/>
                <w:lang w:eastAsia="tr-TR"/>
              </w:rPr>
              <w:t xml:space="preserve"> </w:t>
            </w:r>
          </w:p>
        </w:tc>
        <w:tc>
          <w:tcPr>
            <w:tcW w:w="31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68.8</w:t>
            </w:r>
            <w:r w:rsidRPr="00A37464">
              <w:rPr>
                <w:rFonts w:ascii="Times New Roman" w:eastAsia="Times New Roman" w:hAnsi="Times New Roman" w:cs="Times New Roman"/>
                <w:i/>
                <w:sz w:val="24"/>
                <w:szCs w:val="24"/>
                <w:lang w:eastAsia="tr-TR"/>
              </w:rPr>
              <w:t xml:space="preserve"> </w:t>
            </w:r>
          </w:p>
        </w:tc>
        <w:tc>
          <w:tcPr>
            <w:tcW w:w="540"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185.0</w:t>
            </w:r>
            <w:r w:rsidRPr="00A37464">
              <w:rPr>
                <w:rFonts w:ascii="Times New Roman" w:eastAsia="Times New Roman" w:hAnsi="Times New Roman" w:cs="Times New Roman"/>
                <w:i/>
                <w:sz w:val="24"/>
                <w:szCs w:val="24"/>
                <w:lang w:eastAsia="tr-TR"/>
              </w:rPr>
              <w:t xml:space="preserve"> </w:t>
            </w:r>
          </w:p>
        </w:tc>
        <w:tc>
          <w:tcPr>
            <w:tcW w:w="630"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Sarı zemin üzerine akıtmalı koyu kırmızı</w:t>
            </w:r>
            <w:r w:rsidRPr="00A37464">
              <w:rPr>
                <w:rFonts w:ascii="Times New Roman" w:eastAsia="Times New Roman" w:hAnsi="Times New Roman" w:cs="Times New Roman"/>
                <w:i/>
                <w:sz w:val="24"/>
                <w:szCs w:val="24"/>
                <w:lang w:eastAsia="tr-TR"/>
              </w:rPr>
              <w:t xml:space="preserve"> </w:t>
            </w:r>
          </w:p>
        </w:tc>
        <w:tc>
          <w:tcPr>
            <w:tcW w:w="810"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Sarı</w:t>
            </w:r>
            <w:r w:rsidRPr="00A37464">
              <w:rPr>
                <w:rFonts w:ascii="Times New Roman" w:eastAsia="Times New Roman" w:hAnsi="Times New Roman" w:cs="Times New Roman"/>
                <w:i/>
                <w:sz w:val="24"/>
                <w:szCs w:val="24"/>
                <w:lang w:eastAsia="tr-TR"/>
              </w:rPr>
              <w:t xml:space="preserve"> </w:t>
            </w:r>
          </w:p>
        </w:tc>
        <w:tc>
          <w:tcPr>
            <w:tcW w:w="1530"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i/>
                <w:sz w:val="15"/>
                <w:szCs w:val="15"/>
                <w:lang w:eastAsia="tr-TR"/>
              </w:rPr>
              <w:t>Tatlı,aromalı</w:t>
            </w:r>
            <w:proofErr w:type="gramEnd"/>
            <w:r w:rsidRPr="00A37464">
              <w:rPr>
                <w:rFonts w:ascii="Arial" w:eastAsia="Times New Roman" w:hAnsi="Arial" w:cs="Arial"/>
                <w:i/>
                <w:sz w:val="15"/>
                <w:szCs w:val="15"/>
                <w:lang w:eastAsia="tr-TR"/>
              </w:rPr>
              <w:t>,ince dokulu</w:t>
            </w:r>
            <w:r w:rsidRPr="00A37464">
              <w:rPr>
                <w:rFonts w:ascii="Times New Roman" w:eastAsia="Times New Roman" w:hAnsi="Times New Roman" w:cs="Times New Roman"/>
                <w:i/>
                <w:sz w:val="24"/>
                <w:szCs w:val="24"/>
                <w:lang w:eastAsia="tr-TR"/>
              </w:rPr>
              <w:t xml:space="preserve"> </w:t>
            </w:r>
          </w:p>
        </w:tc>
        <w:tc>
          <w:tcPr>
            <w:tcW w:w="64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10.2</w:t>
            </w:r>
            <w:r w:rsidRPr="00A37464">
              <w:rPr>
                <w:rFonts w:ascii="Times New Roman" w:eastAsia="Times New Roman" w:hAnsi="Times New Roman" w:cs="Times New Roman"/>
                <w:i/>
                <w:sz w:val="24"/>
                <w:szCs w:val="24"/>
                <w:lang w:eastAsia="tr-TR"/>
              </w:rPr>
              <w:t xml:space="preserve"> </w:t>
            </w:r>
          </w:p>
        </w:tc>
        <w:tc>
          <w:tcPr>
            <w:tcW w:w="1050"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Olgunlukta etten ayrı</w:t>
            </w:r>
            <w:r w:rsidRPr="00A37464">
              <w:rPr>
                <w:rFonts w:ascii="Times New Roman" w:eastAsia="Times New Roman" w:hAnsi="Times New Roman" w:cs="Times New Roman"/>
                <w:i/>
                <w:sz w:val="24"/>
                <w:szCs w:val="24"/>
                <w:lang w:eastAsia="tr-TR"/>
              </w:rPr>
              <w:t xml:space="preserve"> </w:t>
            </w:r>
          </w:p>
        </w:tc>
        <w:tc>
          <w:tcPr>
            <w:tcW w:w="91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950</w:t>
            </w:r>
            <w:r w:rsidRPr="00A37464">
              <w:rPr>
                <w:rFonts w:ascii="Times New Roman" w:eastAsia="Times New Roman" w:hAnsi="Times New Roman" w:cs="Times New Roman"/>
                <w:i/>
                <w:sz w:val="24"/>
                <w:szCs w:val="24"/>
                <w:lang w:eastAsia="tr-TR"/>
              </w:rPr>
              <w:t xml:space="preserve"> </w:t>
            </w:r>
          </w:p>
        </w:tc>
        <w:tc>
          <w:tcPr>
            <w:tcW w:w="1485" w:type="dxa"/>
            <w:tcBorders>
              <w:top w:val="single" w:sz="12"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i/>
                <w:sz w:val="15"/>
                <w:szCs w:val="15"/>
                <w:lang w:eastAsia="tr-TR"/>
              </w:rPr>
              <w:t>Ege,Marmara</w:t>
            </w:r>
            <w:proofErr w:type="gramEnd"/>
            <w:r w:rsidRPr="00A37464">
              <w:rPr>
                <w:rFonts w:ascii="Arial" w:eastAsia="Times New Roman" w:hAnsi="Arial" w:cs="Arial"/>
                <w:i/>
                <w:sz w:val="15"/>
                <w:szCs w:val="15"/>
                <w:lang w:eastAsia="tr-TR"/>
              </w:rPr>
              <w:t>,Kuzey Geçit ve Güneydoğu Anadolu</w:t>
            </w:r>
            <w:r w:rsidRPr="00A37464">
              <w:rPr>
                <w:rFonts w:ascii="Times New Roman" w:eastAsia="Times New Roman" w:hAnsi="Times New Roman" w:cs="Times New Roman"/>
                <w:i/>
                <w:sz w:val="24"/>
                <w:szCs w:val="24"/>
                <w:lang w:eastAsia="tr-TR"/>
              </w:rPr>
              <w:t xml:space="preserve"> </w:t>
            </w:r>
          </w:p>
        </w:tc>
        <w:tc>
          <w:tcPr>
            <w:tcW w:w="1155" w:type="dxa"/>
            <w:tcBorders>
              <w:top w:val="single" w:sz="12" w:space="0" w:color="auto"/>
              <w:left w:val="single" w:sz="4" w:space="0" w:color="auto"/>
              <w:bottom w:val="single" w:sz="12"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i/>
                <w:sz w:val="15"/>
                <w:szCs w:val="15"/>
                <w:lang w:eastAsia="tr-TR"/>
              </w:rPr>
              <w:t>Yarıdik ve kuvvetli</w:t>
            </w:r>
            <w:r w:rsidRPr="00A37464">
              <w:rPr>
                <w:rFonts w:ascii="Times New Roman" w:eastAsia="Times New Roman" w:hAnsi="Times New Roman" w:cs="Times New Roman"/>
                <w:i/>
                <w:sz w:val="24"/>
                <w:szCs w:val="24"/>
                <w:lang w:eastAsia="tr-TR"/>
              </w:rPr>
              <w:t xml:space="preserve"> </w:t>
            </w:r>
          </w:p>
        </w:tc>
      </w:tr>
      <w:tr w:rsidR="00A37464" w:rsidRPr="00A37464" w:rsidTr="00A37464">
        <w:trPr>
          <w:trHeight w:val="70"/>
        </w:trPr>
        <w:tc>
          <w:tcPr>
            <w:tcW w:w="315" w:type="dxa"/>
            <w:tcBorders>
              <w:top w:val="nil"/>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13</w:t>
            </w:r>
            <w:r w:rsidRPr="00A37464">
              <w:rPr>
                <w:rFonts w:ascii="Times New Roman" w:eastAsia="Times New Roman" w:hAnsi="Times New Roman" w:cs="Times New Roman"/>
                <w:b/>
                <w:sz w:val="24"/>
                <w:szCs w:val="24"/>
                <w:lang w:eastAsia="tr-TR"/>
              </w:rPr>
              <w:t xml:space="preserve"> </w:t>
            </w:r>
          </w:p>
        </w:tc>
        <w:tc>
          <w:tcPr>
            <w:tcW w:w="109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Washington</w:t>
            </w:r>
            <w:r w:rsidRPr="00A37464">
              <w:rPr>
                <w:rFonts w:ascii="Times New Roman" w:eastAsia="Times New Roman" w:hAnsi="Times New Roman" w:cs="Times New Roman"/>
                <w:b/>
                <w:i/>
                <w:sz w:val="24"/>
                <w:szCs w:val="24"/>
                <w:lang w:eastAsia="tr-TR"/>
              </w:rPr>
              <w:t xml:space="preserve"> </w:t>
            </w:r>
          </w:p>
        </w:tc>
        <w:tc>
          <w:tcPr>
            <w:tcW w:w="105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Redhavenden  7</w:t>
            </w:r>
            <w:proofErr w:type="gramEnd"/>
            <w:r w:rsidRPr="00A37464">
              <w:rPr>
                <w:rFonts w:ascii="Arial" w:eastAsia="Times New Roman" w:hAnsi="Arial" w:cs="Arial"/>
                <w:sz w:val="15"/>
                <w:szCs w:val="15"/>
                <w:lang w:eastAsia="tr-TR"/>
              </w:rPr>
              <w:t xml:space="preserve"> gün sonra</w:t>
            </w:r>
            <w:r w:rsidRPr="00A37464">
              <w:rPr>
                <w:rFonts w:ascii="Times New Roman" w:eastAsia="Times New Roman" w:hAnsi="Times New Roman" w:cs="Times New Roman"/>
                <w:sz w:val="24"/>
                <w:szCs w:val="24"/>
                <w:lang w:eastAsia="tr-TR"/>
              </w:rPr>
              <w:t xml:space="preserve"> </w:t>
            </w:r>
          </w:p>
        </w:tc>
        <w:tc>
          <w:tcPr>
            <w:tcW w:w="118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61.5</w:t>
            </w:r>
          </w:p>
        </w:tc>
        <w:tc>
          <w:tcPr>
            <w:tcW w:w="3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60.0</w:t>
            </w:r>
          </w:p>
        </w:tc>
        <w:tc>
          <w:tcPr>
            <w:tcW w:w="54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207.6</w:t>
            </w:r>
          </w:p>
        </w:tc>
        <w:tc>
          <w:tcPr>
            <w:tcW w:w="63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Sarı zemin üzerine akıtmalı koyu </w:t>
            </w:r>
            <w:r w:rsidRPr="00A37464">
              <w:rPr>
                <w:rFonts w:ascii="Arial" w:eastAsia="Times New Roman" w:hAnsi="Arial" w:cs="Arial"/>
                <w:sz w:val="15"/>
                <w:szCs w:val="15"/>
                <w:lang w:eastAsia="tr-TR"/>
              </w:rPr>
              <w:lastRenderedPageBreak/>
              <w:t>kırmızı</w:t>
            </w:r>
            <w:r w:rsidRPr="00A37464">
              <w:rPr>
                <w:rFonts w:ascii="Times New Roman" w:eastAsia="Times New Roman" w:hAnsi="Times New Roman" w:cs="Times New Roman"/>
                <w:sz w:val="24"/>
                <w:szCs w:val="24"/>
                <w:lang w:eastAsia="tr-TR"/>
              </w:rPr>
              <w:t xml:space="preserve"> </w:t>
            </w:r>
          </w:p>
        </w:tc>
        <w:tc>
          <w:tcPr>
            <w:tcW w:w="81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lastRenderedPageBreak/>
              <w:t>Sarı</w:t>
            </w:r>
          </w:p>
        </w:tc>
        <w:tc>
          <w:tcPr>
            <w:tcW w:w="153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,sulu,ince dokulu</w:t>
            </w:r>
            <w:r w:rsidRPr="00A37464">
              <w:rPr>
                <w:rFonts w:ascii="Times New Roman" w:eastAsia="Times New Roman" w:hAnsi="Times New Roman" w:cs="Times New Roman"/>
                <w:sz w:val="24"/>
                <w:szCs w:val="24"/>
                <w:lang w:eastAsia="tr-TR"/>
              </w:rPr>
              <w:t xml:space="preserve"> </w:t>
            </w:r>
          </w:p>
        </w:tc>
        <w:tc>
          <w:tcPr>
            <w:tcW w:w="64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9.4</w:t>
            </w:r>
          </w:p>
        </w:tc>
        <w:tc>
          <w:tcPr>
            <w:tcW w:w="105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ayrı-Soğuklara dayanıklı</w:t>
            </w:r>
            <w:r w:rsidRPr="00A37464">
              <w:rPr>
                <w:rFonts w:ascii="Times New Roman" w:eastAsia="Times New Roman" w:hAnsi="Times New Roman" w:cs="Times New Roman"/>
                <w:sz w:val="24"/>
                <w:szCs w:val="24"/>
                <w:lang w:eastAsia="tr-TR"/>
              </w:rPr>
              <w:t xml:space="preserve"> </w:t>
            </w:r>
          </w:p>
        </w:tc>
        <w:tc>
          <w:tcPr>
            <w:tcW w:w="9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950</w:t>
            </w:r>
          </w:p>
        </w:tc>
        <w:tc>
          <w:tcPr>
            <w:tcW w:w="148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nil"/>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kuvvetli</w:t>
            </w:r>
            <w:r w:rsidRPr="00A37464">
              <w:rPr>
                <w:rFonts w:ascii="Times New Roman" w:eastAsia="Times New Roman" w:hAnsi="Times New Roman" w:cs="Times New Roman"/>
                <w:sz w:val="24"/>
                <w:szCs w:val="24"/>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lastRenderedPageBreak/>
              <w:t> </w:t>
            </w:r>
            <w:r w:rsidRPr="00A37464">
              <w:rPr>
                <w:rFonts w:ascii="Times New Roman" w:eastAsia="Times New Roman" w:hAnsi="Times New Roman" w:cs="Times New Roman"/>
                <w:sz w:val="24"/>
                <w:szCs w:val="24"/>
                <w:lang w:eastAsia="tr-TR"/>
              </w:rPr>
              <w:t xml:space="preserve"> </w:t>
            </w:r>
          </w:p>
          <w:p w:rsidR="00A37464" w:rsidRPr="00A37464" w:rsidRDefault="00A37464" w:rsidP="00A37464">
            <w:pPr>
              <w:spacing w:before="100" w:beforeAutospacing="1" w:after="100" w:afterAutospacing="1" w:line="70"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r>
      <w:tr w:rsidR="00A37464" w:rsidRPr="00A37464" w:rsidTr="00A37464">
        <w:trPr>
          <w:trHeight w:val="177"/>
        </w:trPr>
        <w:tc>
          <w:tcPr>
            <w:tcW w:w="315" w:type="dxa"/>
            <w:tcBorders>
              <w:top w:val="single" w:sz="4" w:space="0" w:color="auto"/>
              <w:left w:val="single" w:sz="12" w:space="0" w:color="auto"/>
              <w:bottom w:val="nil"/>
              <w:right w:val="single" w:sz="4" w:space="0" w:color="auto"/>
            </w:tcBorders>
            <w:hideMark/>
          </w:tcPr>
          <w:p w:rsidR="00A37464" w:rsidRPr="00A37464" w:rsidRDefault="00A37464" w:rsidP="00A37464">
            <w:pPr>
              <w:spacing w:before="100" w:beforeAutospacing="1" w:after="100" w:afterAutospacing="1" w:line="177" w:lineRule="atLeast"/>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lastRenderedPageBreak/>
              <w:t>14</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Triogem</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Redhavenden  9</w:t>
            </w:r>
            <w:proofErr w:type="gramEnd"/>
            <w:r w:rsidRPr="00A37464">
              <w:rPr>
                <w:rFonts w:ascii="Arial" w:eastAsia="Times New Roman" w:hAnsi="Arial" w:cs="Arial"/>
                <w:sz w:val="15"/>
                <w:szCs w:val="15"/>
                <w:lang w:eastAsia="tr-TR"/>
              </w:rPr>
              <w:t xml:space="preserve">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68.8</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67.8</w:t>
            </w:r>
          </w:p>
        </w:tc>
        <w:tc>
          <w:tcPr>
            <w:tcW w:w="54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180.0</w:t>
            </w:r>
          </w:p>
        </w:tc>
        <w:tc>
          <w:tcPr>
            <w:tcW w:w="6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Sarı,Güneş</w:t>
            </w:r>
            <w:proofErr w:type="gramEnd"/>
            <w:r w:rsidRPr="00A37464">
              <w:rPr>
                <w:rFonts w:ascii="Arial" w:eastAsia="Times New Roman" w:hAnsi="Arial" w:cs="Arial"/>
                <w:sz w:val="15"/>
                <w:szCs w:val="15"/>
                <w:lang w:eastAsia="tr-TR"/>
              </w:rPr>
              <w:t xml:space="preserve"> gören kısmı kırmızıca</w:t>
            </w:r>
            <w:r w:rsidRPr="00A37464">
              <w:rPr>
                <w:rFonts w:ascii="Times New Roman" w:eastAsia="Times New Roman" w:hAnsi="Times New Roman" w:cs="Times New Roman"/>
                <w:sz w:val="24"/>
                <w:szCs w:val="24"/>
                <w:lang w:eastAsia="tr-TR"/>
              </w:rPr>
              <w:t xml:space="preserve"> </w:t>
            </w:r>
          </w:p>
        </w:tc>
        <w:tc>
          <w:tcPr>
            <w:tcW w:w="15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ekşi,lifli</w:t>
            </w:r>
            <w:proofErr w:type="gramEnd"/>
            <w:r w:rsidRPr="00A37464">
              <w:rPr>
                <w:rFonts w:ascii="Arial" w:eastAsia="Times New Roman" w:hAnsi="Arial" w:cs="Arial"/>
                <w:sz w:val="15"/>
                <w:szCs w:val="15"/>
                <w:lang w:eastAsia="tr-TR"/>
              </w:rPr>
              <w:t>,sulu,aromalı</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10.6</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1155" w:type="dxa"/>
            <w:tcBorders>
              <w:top w:val="single" w:sz="4" w:space="0" w:color="auto"/>
              <w:left w:val="single" w:sz="4" w:space="0" w:color="auto"/>
              <w:bottom w:val="nil"/>
              <w:right w:val="single" w:sz="12" w:space="0" w:color="auto"/>
            </w:tcBorders>
            <w:hideMark/>
          </w:tcPr>
          <w:p w:rsidR="00A37464" w:rsidRPr="00A37464" w:rsidRDefault="00A37464" w:rsidP="00A37464">
            <w:pPr>
              <w:spacing w:before="100" w:beforeAutospacing="1" w:after="100" w:afterAutospacing="1" w:line="177" w:lineRule="atLeas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r>
      <w:tr w:rsidR="00A37464" w:rsidRPr="00A37464" w:rsidTr="00A37464">
        <w:tc>
          <w:tcPr>
            <w:tcW w:w="315" w:type="dxa"/>
            <w:tcBorders>
              <w:top w:val="single" w:sz="4" w:space="0" w:color="auto"/>
              <w:left w:val="single" w:sz="12"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15</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Glohaven</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14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75.0</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67.6</w:t>
            </w:r>
          </w:p>
        </w:tc>
        <w:tc>
          <w:tcPr>
            <w:tcW w:w="54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211.7</w:t>
            </w:r>
          </w:p>
        </w:tc>
        <w:tc>
          <w:tcPr>
            <w:tcW w:w="6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Lezzetli,sulu</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10.7</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nil"/>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8" w:space="0" w:color="auto"/>
              <w:left w:val="single" w:sz="12"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16</w:t>
            </w:r>
            <w:r w:rsidRPr="00A37464">
              <w:rPr>
                <w:rFonts w:ascii="Times New Roman" w:eastAsia="Times New Roman" w:hAnsi="Times New Roman" w:cs="Times New Roman"/>
                <w:b/>
                <w:sz w:val="24"/>
                <w:szCs w:val="24"/>
                <w:lang w:eastAsia="tr-TR"/>
              </w:rPr>
              <w:t xml:space="preserve"> </w:t>
            </w:r>
          </w:p>
        </w:tc>
        <w:tc>
          <w:tcPr>
            <w:tcW w:w="109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Redglobe</w:t>
            </w:r>
            <w:r w:rsidRPr="00A37464">
              <w:rPr>
                <w:rFonts w:ascii="Times New Roman" w:eastAsia="Times New Roman" w:hAnsi="Times New Roman" w:cs="Times New Roman"/>
                <w:b/>
                <w:i/>
                <w:sz w:val="24"/>
                <w:szCs w:val="24"/>
                <w:lang w:eastAsia="tr-TR"/>
              </w:rPr>
              <w:t xml:space="preserve"> </w:t>
            </w:r>
          </w:p>
        </w:tc>
        <w:tc>
          <w:tcPr>
            <w:tcW w:w="1050"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15gün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215.0</w:t>
            </w:r>
          </w:p>
        </w:tc>
        <w:tc>
          <w:tcPr>
            <w:tcW w:w="630"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,az sulu,ince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050"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8"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Ege ve Güneydoğu Anadolu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8" w:space="0" w:color="auto"/>
              <w:left w:val="single" w:sz="4" w:space="0" w:color="auto"/>
              <w:bottom w:val="single" w:sz="12"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12" w:space="0" w:color="auto"/>
              <w:left w:val="single" w:sz="12"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17</w:t>
            </w:r>
            <w:r w:rsidRPr="00A37464">
              <w:rPr>
                <w:rFonts w:ascii="Times New Roman" w:eastAsia="Times New Roman" w:hAnsi="Times New Roman" w:cs="Times New Roman"/>
                <w:b/>
                <w:sz w:val="24"/>
                <w:szCs w:val="24"/>
                <w:lang w:eastAsia="tr-TR"/>
              </w:rPr>
              <w:t xml:space="preserve"> </w:t>
            </w:r>
          </w:p>
        </w:tc>
        <w:tc>
          <w:tcPr>
            <w:tcW w:w="109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Loring</w:t>
            </w:r>
            <w:r w:rsidRPr="00A37464">
              <w:rPr>
                <w:rFonts w:ascii="Times New Roman" w:eastAsia="Times New Roman" w:hAnsi="Times New Roman" w:cs="Times New Roman"/>
                <w:b/>
                <w:i/>
                <w:sz w:val="24"/>
                <w:szCs w:val="24"/>
                <w:lang w:eastAsia="tr-TR"/>
              </w:rPr>
              <w:t xml:space="preserve"> </w:t>
            </w:r>
          </w:p>
        </w:tc>
        <w:tc>
          <w:tcPr>
            <w:tcW w:w="1050"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17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Beyzi</w:t>
            </w:r>
            <w:r w:rsidRPr="00A37464">
              <w:rPr>
                <w:rFonts w:ascii="Times New Roman" w:eastAsia="Times New Roman" w:hAnsi="Times New Roman" w:cs="Times New Roman"/>
                <w:sz w:val="24"/>
                <w:szCs w:val="24"/>
                <w:lang w:eastAsia="tr-TR"/>
              </w:rPr>
              <w:t xml:space="preserve"> </w:t>
            </w:r>
          </w:p>
        </w:tc>
        <w:tc>
          <w:tcPr>
            <w:tcW w:w="31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70.2</w:t>
            </w:r>
          </w:p>
        </w:tc>
        <w:tc>
          <w:tcPr>
            <w:tcW w:w="31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69.4</w:t>
            </w:r>
          </w:p>
        </w:tc>
        <w:tc>
          <w:tcPr>
            <w:tcW w:w="540"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204.2</w:t>
            </w:r>
          </w:p>
        </w:tc>
        <w:tc>
          <w:tcPr>
            <w:tcW w:w="630"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Tatlı,lezzetli</w:t>
            </w:r>
            <w:proofErr w:type="gramEnd"/>
            <w:r w:rsidRPr="00A37464">
              <w:rPr>
                <w:rFonts w:ascii="Arial" w:eastAsia="Times New Roman" w:hAnsi="Arial" w:cs="Arial"/>
                <w:sz w:val="15"/>
                <w:szCs w:val="15"/>
                <w:lang w:eastAsia="tr-TR"/>
              </w:rPr>
              <w:t>,sulu,ince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9.5</w:t>
            </w:r>
          </w:p>
        </w:tc>
        <w:tc>
          <w:tcPr>
            <w:tcW w:w="1050"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ayrı-Nakliyeye dayanıklı</w:t>
            </w:r>
            <w:r w:rsidRPr="00A37464">
              <w:rPr>
                <w:rFonts w:ascii="Times New Roman" w:eastAsia="Times New Roman" w:hAnsi="Times New Roman" w:cs="Times New Roman"/>
                <w:sz w:val="24"/>
                <w:szCs w:val="24"/>
                <w:lang w:eastAsia="tr-TR"/>
              </w:rPr>
              <w:t xml:space="preserve"> </w:t>
            </w:r>
          </w:p>
        </w:tc>
        <w:tc>
          <w:tcPr>
            <w:tcW w:w="91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800</w:t>
            </w:r>
          </w:p>
        </w:tc>
        <w:tc>
          <w:tcPr>
            <w:tcW w:w="1485" w:type="dxa"/>
            <w:tcBorders>
              <w:top w:val="single" w:sz="12" w:space="0" w:color="auto"/>
              <w:left w:val="single" w:sz="4" w:space="0" w:color="auto"/>
              <w:bottom w:val="single" w:sz="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ve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12" w:space="0" w:color="auto"/>
              <w:left w:val="single" w:sz="4" w:space="0" w:color="auto"/>
              <w:bottom w:val="single" w:sz="2"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nil"/>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18</w:t>
            </w:r>
            <w:r w:rsidRPr="00A37464">
              <w:rPr>
                <w:rFonts w:ascii="Times New Roman" w:eastAsia="Times New Roman" w:hAnsi="Times New Roman" w:cs="Times New Roman"/>
                <w:b/>
                <w:sz w:val="24"/>
                <w:szCs w:val="24"/>
                <w:lang w:eastAsia="tr-TR"/>
              </w:rPr>
              <w:t xml:space="preserve"> </w:t>
            </w:r>
          </w:p>
        </w:tc>
        <w:tc>
          <w:tcPr>
            <w:tcW w:w="109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Madison</w:t>
            </w:r>
            <w:r w:rsidRPr="00A37464">
              <w:rPr>
                <w:rFonts w:ascii="Times New Roman" w:eastAsia="Times New Roman" w:hAnsi="Times New Roman" w:cs="Times New Roman"/>
                <w:b/>
                <w:i/>
                <w:sz w:val="24"/>
                <w:szCs w:val="24"/>
                <w:lang w:eastAsia="tr-TR"/>
              </w:rPr>
              <w:t xml:space="preserve"> </w:t>
            </w:r>
          </w:p>
        </w:tc>
        <w:tc>
          <w:tcPr>
            <w:tcW w:w="105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24 gün sonra</w:t>
            </w:r>
            <w:r w:rsidRPr="00A37464">
              <w:rPr>
                <w:rFonts w:ascii="Times New Roman" w:eastAsia="Times New Roman" w:hAnsi="Times New Roman" w:cs="Times New Roman"/>
                <w:sz w:val="24"/>
                <w:szCs w:val="24"/>
                <w:lang w:eastAsia="tr-TR"/>
              </w:rPr>
              <w:t xml:space="preserve"> </w:t>
            </w:r>
          </w:p>
        </w:tc>
        <w:tc>
          <w:tcPr>
            <w:tcW w:w="118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64.8</w:t>
            </w:r>
          </w:p>
        </w:tc>
        <w:tc>
          <w:tcPr>
            <w:tcW w:w="3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61.2</w:t>
            </w:r>
          </w:p>
        </w:tc>
        <w:tc>
          <w:tcPr>
            <w:tcW w:w="54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145.1</w:t>
            </w:r>
          </w:p>
        </w:tc>
        <w:tc>
          <w:tcPr>
            <w:tcW w:w="63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,sulu,ince dokulu</w:t>
            </w:r>
            <w:r w:rsidRPr="00A37464">
              <w:rPr>
                <w:rFonts w:ascii="Times New Roman" w:eastAsia="Times New Roman" w:hAnsi="Times New Roman" w:cs="Times New Roman"/>
                <w:sz w:val="24"/>
                <w:szCs w:val="24"/>
                <w:lang w:eastAsia="tr-TR"/>
              </w:rPr>
              <w:t xml:space="preserve"> </w:t>
            </w:r>
          </w:p>
        </w:tc>
        <w:tc>
          <w:tcPr>
            <w:tcW w:w="64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10.4</w:t>
            </w:r>
          </w:p>
        </w:tc>
        <w:tc>
          <w:tcPr>
            <w:tcW w:w="1050"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ayrı-Geç donlara dayanıklı</w:t>
            </w:r>
            <w:r w:rsidRPr="00A37464">
              <w:rPr>
                <w:rFonts w:ascii="Times New Roman" w:eastAsia="Times New Roman" w:hAnsi="Times New Roman" w:cs="Times New Roman"/>
                <w:sz w:val="24"/>
                <w:szCs w:val="24"/>
                <w:lang w:eastAsia="tr-TR"/>
              </w:rPr>
              <w:t xml:space="preserve"> </w:t>
            </w:r>
          </w:p>
        </w:tc>
        <w:tc>
          <w:tcPr>
            <w:tcW w:w="91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nil"/>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nil"/>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orta kuvvette</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19</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Cresthaven</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26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79.0</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69.5</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247.6</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Tatlı,lezzetli</w:t>
            </w:r>
            <w:proofErr w:type="gramEnd"/>
            <w:r w:rsidRPr="00A37464">
              <w:rPr>
                <w:rFonts w:ascii="Arial" w:eastAsia="Times New Roman" w:hAnsi="Arial" w:cs="Arial"/>
                <w:sz w:val="15"/>
                <w:szCs w:val="15"/>
                <w:lang w:eastAsia="tr-TR"/>
              </w:rPr>
              <w:t>,sulu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10.7</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Güney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20</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Blake</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28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68.6</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67.4</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185.9</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Lezzetli,sulu</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11.0</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21</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J.H.Hale</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30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74.8</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74.8</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226.7</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Sulu,aromalı</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9.4</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900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,Kuzey Geçit Güneydoğu Anadolu</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22</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Jefferson</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32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66.5</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64.5</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150.5</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ekşi,az</w:t>
            </w:r>
            <w:proofErr w:type="gramEnd"/>
            <w:r w:rsidRPr="00A37464">
              <w:rPr>
                <w:rFonts w:ascii="Arial" w:eastAsia="Times New Roman" w:hAnsi="Arial" w:cs="Arial"/>
                <w:sz w:val="15"/>
                <w:szCs w:val="15"/>
                <w:lang w:eastAsia="tr-TR"/>
              </w:rPr>
              <w:t xml:space="preserve"> lifli,orta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9.9</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ayrı-Geç donlara dayanıklı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23</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Shipper’s Late Red</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34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77.2</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77.0</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240.0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Yeşilimsi sarı zemin üzerine akıtmalı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ekşi,az</w:t>
            </w:r>
            <w:proofErr w:type="gramEnd"/>
            <w:r w:rsidRPr="00A37464">
              <w:rPr>
                <w:rFonts w:ascii="Arial" w:eastAsia="Times New Roman" w:hAnsi="Arial" w:cs="Arial"/>
                <w:sz w:val="15"/>
                <w:szCs w:val="15"/>
                <w:lang w:eastAsia="tr-TR"/>
              </w:rPr>
              <w:t xml:space="preserve"> lifli,sulu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9.4</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850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dik</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24</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Rio-Oso-Gem</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39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69.4</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69.8</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195.6</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ekşi,az</w:t>
            </w:r>
            <w:proofErr w:type="gramEnd"/>
            <w:r w:rsidRPr="00A37464">
              <w:rPr>
                <w:rFonts w:ascii="Arial" w:eastAsia="Times New Roman" w:hAnsi="Arial" w:cs="Arial"/>
                <w:sz w:val="15"/>
                <w:szCs w:val="15"/>
                <w:lang w:eastAsia="tr-TR"/>
              </w:rPr>
              <w:t xml:space="preserve"> lifli,orta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8.6</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ayrı-Nakliyeye dayanıklı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900</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25</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Monreo</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45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78.0</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74.2</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243.6</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Tatlı,az</w:t>
            </w:r>
            <w:proofErr w:type="gramEnd"/>
            <w:r w:rsidRPr="00A37464">
              <w:rPr>
                <w:rFonts w:ascii="Arial" w:eastAsia="Times New Roman" w:hAnsi="Arial" w:cs="Arial"/>
                <w:sz w:val="15"/>
                <w:szCs w:val="15"/>
                <w:lang w:eastAsia="tr-TR"/>
              </w:rPr>
              <w:t xml:space="preserve"> lifli,orta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9.9</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ayrı-Nakliyeye dayanıklı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Yüksek</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26</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Cherokee</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Redhavenden  4</w:t>
            </w:r>
            <w:proofErr w:type="gramEnd"/>
            <w:r w:rsidRPr="00A37464">
              <w:rPr>
                <w:rFonts w:ascii="Arial" w:eastAsia="Times New Roman" w:hAnsi="Arial" w:cs="Arial"/>
                <w:sz w:val="15"/>
                <w:szCs w:val="15"/>
                <w:lang w:eastAsia="tr-TR"/>
              </w:rPr>
              <w:t xml:space="preserve">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Beyzi, tüysüz</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56.0</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58.4</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112.8</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ekşi,sulu</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8.8</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Ete yarı 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lastRenderedPageBreak/>
              <w:t>27</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Indepedence</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10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Kalp şeklinde,  tüysüz</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55.7</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57.5</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117.6</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ekşi,sulu</w:t>
            </w:r>
            <w:proofErr w:type="gramEnd"/>
            <w:r w:rsidRPr="00A37464">
              <w:rPr>
                <w:rFonts w:ascii="Arial" w:eastAsia="Times New Roman" w:hAnsi="Arial" w:cs="Arial"/>
                <w:sz w:val="15"/>
                <w:szCs w:val="15"/>
                <w:lang w:eastAsia="tr-TR"/>
              </w:rPr>
              <w:t xml:space="preserve"> ve lifli</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10.3</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orta kuvvette</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28</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Nectared - 4</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12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 tüysüz</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58.6</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52.6</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107.4</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ekşi,az</w:t>
            </w:r>
            <w:proofErr w:type="gramEnd"/>
            <w:r w:rsidRPr="00A37464">
              <w:rPr>
                <w:rFonts w:ascii="Arial" w:eastAsia="Times New Roman" w:hAnsi="Arial" w:cs="Arial"/>
                <w:sz w:val="15"/>
                <w:szCs w:val="15"/>
                <w:lang w:eastAsia="tr-TR"/>
              </w:rPr>
              <w:t xml:space="preserve"> lifli,orta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9.7</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Ete yarı 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29</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Nectared - 6</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19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Yuvarlak,tüysüz</w:t>
            </w:r>
            <w:proofErr w:type="gramEnd"/>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54.0</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53.6</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91.2</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Lezzetli</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10.5</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orta kuvvette</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30</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Cavalier</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19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Beyzi, tüysüz</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52.0</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56.0</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88.0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Tatlı,ince</w:t>
            </w:r>
            <w:proofErr w:type="gramEnd"/>
            <w:r w:rsidRPr="00A37464">
              <w:rPr>
                <w:rFonts w:ascii="Arial" w:eastAsia="Times New Roman" w:hAnsi="Arial" w:cs="Arial"/>
                <w:sz w:val="15"/>
                <w:szCs w:val="15"/>
                <w:lang w:eastAsia="tr-TR"/>
              </w:rPr>
              <w:t xml:space="preserv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9.0</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Yarıdik,yuvarlak</w:t>
            </w:r>
            <w:proofErr w:type="gramEnd"/>
            <w:r w:rsidRPr="00A37464">
              <w:rPr>
                <w:rFonts w:ascii="Arial" w:eastAsia="Times New Roman" w:hAnsi="Arial" w:cs="Arial"/>
                <w:sz w:val="15"/>
                <w:szCs w:val="15"/>
                <w:lang w:eastAsia="tr-TR"/>
              </w:rPr>
              <w:t xml:space="preserve">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31</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Nectared - 8</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28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Basık,  tüysüz</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58.2</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54.0</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104.6</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Az </w:t>
            </w:r>
            <w:proofErr w:type="gramStart"/>
            <w:r w:rsidRPr="00A37464">
              <w:rPr>
                <w:rFonts w:ascii="Arial" w:eastAsia="Times New Roman" w:hAnsi="Arial" w:cs="Arial"/>
                <w:sz w:val="15"/>
                <w:szCs w:val="15"/>
                <w:lang w:eastAsia="tr-TR"/>
              </w:rPr>
              <w:t>lifli,az</w:t>
            </w:r>
            <w:proofErr w:type="gramEnd"/>
            <w:r w:rsidRPr="00A37464">
              <w:rPr>
                <w:rFonts w:ascii="Arial" w:eastAsia="Times New Roman" w:hAnsi="Arial" w:cs="Arial"/>
                <w:sz w:val="15"/>
                <w:szCs w:val="15"/>
                <w:lang w:eastAsia="tr-TR"/>
              </w:rPr>
              <w:t xml:space="preserve"> tatlı,ince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10.6</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Ege,Marmara</w:t>
            </w:r>
            <w:proofErr w:type="gramEnd"/>
            <w:r w:rsidRPr="00A37464">
              <w:rPr>
                <w:rFonts w:ascii="Arial" w:eastAsia="Times New Roman" w:hAnsi="Arial" w:cs="Arial"/>
                <w:sz w:val="15"/>
                <w:szCs w:val="15"/>
                <w:lang w:eastAsia="tr-TR"/>
              </w:rPr>
              <w:t xml:space="preserve">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Yarıdik,yuvarlak</w:t>
            </w:r>
            <w:proofErr w:type="gramEnd"/>
            <w:r w:rsidRPr="00A37464">
              <w:rPr>
                <w:rFonts w:ascii="Arial" w:eastAsia="Times New Roman" w:hAnsi="Arial" w:cs="Arial"/>
                <w:sz w:val="15"/>
                <w:szCs w:val="15"/>
                <w:lang w:eastAsia="tr-TR"/>
              </w:rPr>
              <w:t xml:space="preserve">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32</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Escarolita</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Redhavenden  4</w:t>
            </w:r>
            <w:proofErr w:type="gramEnd"/>
            <w:r w:rsidRPr="00A37464">
              <w:rPr>
                <w:rFonts w:ascii="Arial" w:eastAsia="Times New Roman" w:hAnsi="Arial" w:cs="Arial"/>
                <w:sz w:val="15"/>
                <w:szCs w:val="15"/>
                <w:lang w:eastAsia="tr-TR"/>
              </w:rPr>
              <w:t xml:space="preserve">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106.0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Portakal sarısı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Tatlı,sulu</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33</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Vesuvio</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Redhavenden  6</w:t>
            </w:r>
            <w:proofErr w:type="gramEnd"/>
            <w:r w:rsidRPr="00A37464">
              <w:rPr>
                <w:rFonts w:ascii="Arial" w:eastAsia="Times New Roman" w:hAnsi="Arial" w:cs="Arial"/>
                <w:sz w:val="15"/>
                <w:szCs w:val="15"/>
                <w:lang w:eastAsia="tr-TR"/>
              </w:rPr>
              <w:t xml:space="preserve">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176.0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Portakal sarısı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Tatlı,ince</w:t>
            </w:r>
            <w:proofErr w:type="gramEnd"/>
            <w:r w:rsidRPr="00A37464">
              <w:rPr>
                <w:rFonts w:ascii="Arial" w:eastAsia="Times New Roman" w:hAnsi="Arial" w:cs="Arial"/>
                <w:sz w:val="15"/>
                <w:szCs w:val="15"/>
                <w:lang w:eastAsia="tr-TR"/>
              </w:rPr>
              <w:t xml:space="preserv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34</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Shasta</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15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129.0</w:t>
            </w:r>
          </w:p>
        </w:tc>
        <w:tc>
          <w:tcPr>
            <w:tcW w:w="6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Tatlı,ince</w:t>
            </w:r>
            <w:proofErr w:type="gramEnd"/>
            <w:r w:rsidRPr="00A37464">
              <w:rPr>
                <w:rFonts w:ascii="Arial" w:eastAsia="Times New Roman" w:hAnsi="Arial" w:cs="Arial"/>
                <w:sz w:val="15"/>
                <w:szCs w:val="15"/>
                <w:lang w:eastAsia="tr-TR"/>
              </w:rPr>
              <w:t xml:space="preserv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nil"/>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nil"/>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6" w:space="0" w:color="auto"/>
              <w:left w:val="single" w:sz="12"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35</w:t>
            </w:r>
            <w:r w:rsidRPr="00A37464">
              <w:rPr>
                <w:rFonts w:ascii="Times New Roman" w:eastAsia="Times New Roman" w:hAnsi="Times New Roman" w:cs="Times New Roman"/>
                <w:b/>
                <w:sz w:val="24"/>
                <w:szCs w:val="24"/>
                <w:lang w:eastAsia="tr-TR"/>
              </w:rPr>
              <w:t xml:space="preserve"> </w:t>
            </w:r>
          </w:p>
        </w:tc>
        <w:tc>
          <w:tcPr>
            <w:tcW w:w="109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Vivian</w:t>
            </w:r>
            <w:r w:rsidRPr="00A37464">
              <w:rPr>
                <w:rFonts w:ascii="Times New Roman" w:eastAsia="Times New Roman" w:hAnsi="Times New Roman" w:cs="Times New Roman"/>
                <w:b/>
                <w:i/>
                <w:sz w:val="24"/>
                <w:szCs w:val="24"/>
                <w:lang w:eastAsia="tr-TR"/>
              </w:rPr>
              <w:t xml:space="preserve"> </w:t>
            </w:r>
          </w:p>
        </w:tc>
        <w:tc>
          <w:tcPr>
            <w:tcW w:w="1050"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18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123.0</w:t>
            </w:r>
          </w:p>
        </w:tc>
        <w:tc>
          <w:tcPr>
            <w:tcW w:w="630"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,ince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6"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6" w:space="0" w:color="auto"/>
              <w:left w:val="single" w:sz="4" w:space="0" w:color="auto"/>
              <w:bottom w:val="single" w:sz="12"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çok kuvvetli</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12"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36</w:t>
            </w:r>
            <w:r w:rsidRPr="00A37464">
              <w:rPr>
                <w:rFonts w:ascii="Times New Roman" w:eastAsia="Times New Roman" w:hAnsi="Times New Roman" w:cs="Times New Roman"/>
                <w:b/>
                <w:sz w:val="24"/>
                <w:szCs w:val="24"/>
                <w:lang w:eastAsia="tr-TR"/>
              </w:rPr>
              <w:t xml:space="preserve"> </w:t>
            </w:r>
          </w:p>
        </w:tc>
        <w:tc>
          <w:tcPr>
            <w:tcW w:w="109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Andross</w:t>
            </w:r>
            <w:r w:rsidRPr="00A37464">
              <w:rPr>
                <w:rFonts w:ascii="Times New Roman" w:eastAsia="Times New Roman" w:hAnsi="Times New Roman" w:cs="Times New Roman"/>
                <w:b/>
                <w:i/>
                <w:sz w:val="24"/>
                <w:szCs w:val="24"/>
                <w:lang w:eastAsia="tr-TR"/>
              </w:rPr>
              <w:t xml:space="preserve"> </w:t>
            </w:r>
          </w:p>
        </w:tc>
        <w:tc>
          <w:tcPr>
            <w:tcW w:w="1050"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28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155.0</w:t>
            </w:r>
          </w:p>
        </w:tc>
        <w:tc>
          <w:tcPr>
            <w:tcW w:w="630"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çok az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12"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12"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Yarıdik </w:t>
            </w:r>
            <w:proofErr w:type="gramStart"/>
            <w:r w:rsidRPr="00A37464">
              <w:rPr>
                <w:rFonts w:ascii="Arial" w:eastAsia="Times New Roman" w:hAnsi="Arial" w:cs="Arial"/>
                <w:sz w:val="15"/>
                <w:szCs w:val="15"/>
                <w:lang w:eastAsia="tr-TR"/>
              </w:rPr>
              <w:t>ve  kuvvetli</w:t>
            </w:r>
            <w:proofErr w:type="gramEnd"/>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37</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Clampt</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35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160.0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,sulu,ince dokulu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Yarıdik </w:t>
            </w:r>
            <w:proofErr w:type="gramStart"/>
            <w:r w:rsidRPr="00A37464">
              <w:rPr>
                <w:rFonts w:ascii="Arial" w:eastAsia="Times New Roman" w:hAnsi="Arial" w:cs="Arial"/>
                <w:sz w:val="15"/>
                <w:szCs w:val="15"/>
                <w:lang w:eastAsia="tr-TR"/>
              </w:rPr>
              <w:t>ve  kuvvetli</w:t>
            </w:r>
            <w:proofErr w:type="gramEnd"/>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38</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Sudanella</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38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123.0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,ince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Yarıdik </w:t>
            </w:r>
            <w:proofErr w:type="gramStart"/>
            <w:r w:rsidRPr="00A37464">
              <w:rPr>
                <w:rFonts w:ascii="Arial" w:eastAsia="Times New Roman" w:hAnsi="Arial" w:cs="Arial"/>
                <w:sz w:val="15"/>
                <w:szCs w:val="15"/>
                <w:lang w:eastAsia="tr-TR"/>
              </w:rPr>
              <w:t>ve  kuvvetli</w:t>
            </w:r>
            <w:proofErr w:type="gramEnd"/>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39</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Carolyn</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42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142.0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Sarı zemin üzerine </w:t>
            </w:r>
            <w:proofErr w:type="gramStart"/>
            <w:r w:rsidRPr="00A37464">
              <w:rPr>
                <w:rFonts w:ascii="Arial" w:eastAsia="Times New Roman" w:hAnsi="Arial" w:cs="Arial"/>
                <w:sz w:val="15"/>
                <w:szCs w:val="15"/>
                <w:lang w:eastAsia="tr-TR"/>
              </w:rPr>
              <w:t>parçalı  kırmızı</w:t>
            </w:r>
            <w:proofErr w:type="gramEnd"/>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Tatlı,gevrek</w:t>
            </w:r>
            <w:proofErr w:type="gramEnd"/>
            <w:r w:rsidRPr="00A37464">
              <w:rPr>
                <w:rFonts w:ascii="Arial" w:eastAsia="Times New Roman" w:hAnsi="Arial" w:cs="Arial"/>
                <w:sz w:val="15"/>
                <w:szCs w:val="15"/>
                <w:lang w:eastAsia="tr-TR"/>
              </w:rPr>
              <w:t>,ince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Yarıdik </w:t>
            </w:r>
            <w:proofErr w:type="gramStart"/>
            <w:r w:rsidRPr="00A37464">
              <w:rPr>
                <w:rFonts w:ascii="Arial" w:eastAsia="Times New Roman" w:hAnsi="Arial" w:cs="Arial"/>
                <w:sz w:val="15"/>
                <w:szCs w:val="15"/>
                <w:lang w:eastAsia="tr-TR"/>
              </w:rPr>
              <w:t>ve  kuvvetli</w:t>
            </w:r>
            <w:proofErr w:type="gramEnd"/>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40</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Halford</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48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146.0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Sarı zemin </w:t>
            </w:r>
            <w:r w:rsidRPr="00A37464">
              <w:rPr>
                <w:rFonts w:ascii="Arial" w:eastAsia="Times New Roman" w:hAnsi="Arial" w:cs="Arial"/>
                <w:sz w:val="15"/>
                <w:szCs w:val="15"/>
                <w:lang w:eastAsia="tr-TR"/>
              </w:rPr>
              <w:lastRenderedPageBreak/>
              <w:t>üzerine az miktarda parçalı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lastRenderedPageBreak/>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Tatlı,aromalı</w:t>
            </w:r>
            <w:proofErr w:type="gramEnd"/>
            <w:r w:rsidRPr="00A37464">
              <w:rPr>
                <w:rFonts w:ascii="Arial" w:eastAsia="Times New Roman" w:hAnsi="Arial" w:cs="Arial"/>
                <w:sz w:val="15"/>
                <w:szCs w:val="15"/>
                <w:lang w:eastAsia="tr-TR"/>
              </w:rPr>
              <w:t xml:space="preserve">,ince dokulu,orta derecede </w:t>
            </w:r>
            <w:r w:rsidRPr="00A37464">
              <w:rPr>
                <w:rFonts w:ascii="Arial" w:eastAsia="Times New Roman" w:hAnsi="Arial" w:cs="Arial"/>
                <w:sz w:val="15"/>
                <w:szCs w:val="15"/>
                <w:lang w:eastAsia="tr-TR"/>
              </w:rPr>
              <w:lastRenderedPageBreak/>
              <w:t>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lastRenderedPageBreak/>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Yarıdik </w:t>
            </w:r>
            <w:proofErr w:type="gramStart"/>
            <w:r w:rsidRPr="00A37464">
              <w:rPr>
                <w:rFonts w:ascii="Arial" w:eastAsia="Times New Roman" w:hAnsi="Arial" w:cs="Arial"/>
                <w:sz w:val="15"/>
                <w:szCs w:val="15"/>
                <w:lang w:eastAsia="tr-TR"/>
              </w:rPr>
              <w:t>ve  kuvvetli</w:t>
            </w:r>
            <w:proofErr w:type="gramEnd"/>
            <w:r w:rsidRPr="00A37464">
              <w:rPr>
                <w:rFonts w:ascii="Times New Roman" w:eastAsia="Times New Roman" w:hAnsi="Times New Roman" w:cs="Times New Roman"/>
                <w:sz w:val="24"/>
                <w:szCs w:val="24"/>
                <w:lang w:eastAsia="tr-TR"/>
              </w:rPr>
              <w:t xml:space="preserve"> </w:t>
            </w:r>
          </w:p>
        </w:tc>
      </w:tr>
      <w:tr w:rsidR="00A37464" w:rsidRPr="00A37464" w:rsidTr="00A37464">
        <w:trPr>
          <w:trHeight w:val="549"/>
        </w:trPr>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lastRenderedPageBreak/>
              <w:t>41</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Sarıpapa</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66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139.0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akıtmalı açık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37464">
              <w:rPr>
                <w:rFonts w:ascii="Arial" w:eastAsia="Times New Roman" w:hAnsi="Arial" w:cs="Arial"/>
                <w:sz w:val="15"/>
                <w:szCs w:val="15"/>
                <w:lang w:eastAsia="tr-TR"/>
              </w:rPr>
              <w:t>Tatlı,ince</w:t>
            </w:r>
            <w:proofErr w:type="gramEnd"/>
            <w:r w:rsidRPr="00A37464">
              <w:rPr>
                <w:rFonts w:ascii="Arial" w:eastAsia="Times New Roman" w:hAnsi="Arial" w:cs="Arial"/>
                <w:sz w:val="15"/>
                <w:szCs w:val="15"/>
                <w:lang w:eastAsia="tr-TR"/>
              </w:rPr>
              <w:t xml:space="preserve"> dokulu,orta derecede sulu</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Bağlı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Yarıdik </w:t>
            </w:r>
            <w:proofErr w:type="gramStart"/>
            <w:r w:rsidRPr="00A37464">
              <w:rPr>
                <w:rFonts w:ascii="Arial" w:eastAsia="Times New Roman" w:hAnsi="Arial" w:cs="Arial"/>
                <w:sz w:val="15"/>
                <w:szCs w:val="15"/>
                <w:lang w:eastAsia="tr-TR"/>
              </w:rPr>
              <w:t>ve  kuvvetli</w:t>
            </w:r>
            <w:proofErr w:type="gramEnd"/>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42</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Lowell</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47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134.0</w:t>
            </w:r>
          </w:p>
        </w:tc>
        <w:tc>
          <w:tcPr>
            <w:tcW w:w="6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sıvama koyu kırmızı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Orta derecede sulu, </w:t>
            </w:r>
            <w:proofErr w:type="gramStart"/>
            <w:r w:rsidRPr="00A37464">
              <w:rPr>
                <w:rFonts w:ascii="Arial" w:eastAsia="Times New Roman" w:hAnsi="Arial" w:cs="Arial"/>
                <w:sz w:val="15"/>
                <w:szCs w:val="15"/>
                <w:lang w:eastAsia="tr-TR"/>
              </w:rPr>
              <w:t>gevrek,aromalı</w:t>
            </w:r>
            <w:proofErr w:type="gramEnd"/>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4"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4"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Yaygın ve orta kuvvette</w:t>
            </w:r>
            <w:r w:rsidRPr="00A37464">
              <w:rPr>
                <w:rFonts w:ascii="Times New Roman" w:eastAsia="Times New Roman" w:hAnsi="Times New Roman" w:cs="Times New Roman"/>
                <w:sz w:val="24"/>
                <w:szCs w:val="24"/>
                <w:lang w:eastAsia="tr-TR"/>
              </w:rPr>
              <w:t xml:space="preserve"> </w:t>
            </w:r>
          </w:p>
        </w:tc>
      </w:tr>
      <w:tr w:rsidR="00A37464" w:rsidRPr="00A37464" w:rsidTr="00A37464">
        <w:tc>
          <w:tcPr>
            <w:tcW w:w="315" w:type="dxa"/>
            <w:tcBorders>
              <w:top w:val="single" w:sz="4" w:space="0" w:color="auto"/>
              <w:left w:val="single" w:sz="12"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b/>
                <w:sz w:val="15"/>
                <w:szCs w:val="15"/>
                <w:lang w:eastAsia="tr-TR"/>
              </w:rPr>
              <w:t>43</w:t>
            </w:r>
            <w:r w:rsidRPr="00A37464">
              <w:rPr>
                <w:rFonts w:ascii="Times New Roman" w:eastAsia="Times New Roman" w:hAnsi="Times New Roman" w:cs="Times New Roman"/>
                <w:b/>
                <w:sz w:val="24"/>
                <w:szCs w:val="24"/>
                <w:lang w:eastAsia="tr-TR"/>
              </w:rPr>
              <w:t xml:space="preserve"> </w:t>
            </w:r>
          </w:p>
        </w:tc>
        <w:tc>
          <w:tcPr>
            <w:tcW w:w="109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15"/>
                <w:szCs w:val="15"/>
                <w:lang w:eastAsia="tr-TR"/>
              </w:rPr>
              <w:t>Muir</w:t>
            </w:r>
            <w:r w:rsidRPr="00A37464">
              <w:rPr>
                <w:rFonts w:ascii="Times New Roman" w:eastAsia="Times New Roman" w:hAnsi="Times New Roman" w:cs="Times New Roman"/>
                <w:b/>
                <w:i/>
                <w:sz w:val="24"/>
                <w:szCs w:val="24"/>
                <w:lang w:eastAsia="tr-TR"/>
              </w:rPr>
              <w:t xml:space="preserve"> </w:t>
            </w:r>
          </w:p>
        </w:tc>
        <w:tc>
          <w:tcPr>
            <w:tcW w:w="1050"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Redhavenden 54 gün sonra</w:t>
            </w:r>
            <w:r w:rsidRPr="00A37464">
              <w:rPr>
                <w:rFonts w:ascii="Times New Roman" w:eastAsia="Times New Roman" w:hAnsi="Times New Roman" w:cs="Times New Roman"/>
                <w:sz w:val="24"/>
                <w:szCs w:val="24"/>
                <w:lang w:eastAsia="tr-TR"/>
              </w:rPr>
              <w:t xml:space="preserve"> </w:t>
            </w:r>
          </w:p>
        </w:tc>
        <w:tc>
          <w:tcPr>
            <w:tcW w:w="118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Yuvarlak</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31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Times New Roman" w:eastAsia="Times New Roman" w:hAnsi="Times New Roman" w:cs="Times New Roman"/>
                <w:sz w:val="24"/>
                <w:szCs w:val="24"/>
                <w:lang w:eastAsia="tr-TR"/>
              </w:rPr>
              <w:t xml:space="preserve">  </w:t>
            </w:r>
          </w:p>
        </w:tc>
        <w:tc>
          <w:tcPr>
            <w:tcW w:w="540"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191.0</w:t>
            </w:r>
          </w:p>
        </w:tc>
        <w:tc>
          <w:tcPr>
            <w:tcW w:w="630"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 zemin üzerine çok az kırmızı akıtmalı</w:t>
            </w:r>
            <w:r w:rsidRPr="00A37464">
              <w:rPr>
                <w:rFonts w:ascii="Times New Roman" w:eastAsia="Times New Roman" w:hAnsi="Times New Roman" w:cs="Times New Roman"/>
                <w:sz w:val="24"/>
                <w:szCs w:val="24"/>
                <w:lang w:eastAsia="tr-TR"/>
              </w:rPr>
              <w:t xml:space="preserve"> </w:t>
            </w:r>
          </w:p>
        </w:tc>
        <w:tc>
          <w:tcPr>
            <w:tcW w:w="810"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Sarı</w:t>
            </w:r>
          </w:p>
        </w:tc>
        <w:tc>
          <w:tcPr>
            <w:tcW w:w="1530"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xml:space="preserve">Orta </w:t>
            </w:r>
            <w:proofErr w:type="gramStart"/>
            <w:r w:rsidRPr="00A37464">
              <w:rPr>
                <w:rFonts w:ascii="Arial" w:eastAsia="Times New Roman" w:hAnsi="Arial" w:cs="Arial"/>
                <w:sz w:val="15"/>
                <w:szCs w:val="15"/>
                <w:lang w:eastAsia="tr-TR"/>
              </w:rPr>
              <w:t>derecede  sulu</w:t>
            </w:r>
            <w:proofErr w:type="gramEnd"/>
            <w:r w:rsidRPr="00A37464">
              <w:rPr>
                <w:rFonts w:ascii="Arial" w:eastAsia="Times New Roman" w:hAnsi="Arial" w:cs="Arial"/>
                <w:sz w:val="15"/>
                <w:szCs w:val="15"/>
                <w:lang w:eastAsia="tr-TR"/>
              </w:rPr>
              <w:t>, gevrek, aromalı</w:t>
            </w:r>
            <w:r w:rsidRPr="00A37464">
              <w:rPr>
                <w:rFonts w:ascii="Times New Roman" w:eastAsia="Times New Roman" w:hAnsi="Times New Roman" w:cs="Times New Roman"/>
                <w:sz w:val="24"/>
                <w:szCs w:val="24"/>
                <w:lang w:eastAsia="tr-TR"/>
              </w:rPr>
              <w:t xml:space="preserve"> </w:t>
            </w:r>
          </w:p>
        </w:tc>
        <w:tc>
          <w:tcPr>
            <w:tcW w:w="64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Sert</w:t>
            </w:r>
          </w:p>
        </w:tc>
        <w:tc>
          <w:tcPr>
            <w:tcW w:w="1050"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Etten ayrı</w:t>
            </w:r>
            <w:r w:rsidRPr="00A37464">
              <w:rPr>
                <w:rFonts w:ascii="Times New Roman" w:eastAsia="Times New Roman" w:hAnsi="Times New Roman" w:cs="Times New Roman"/>
                <w:sz w:val="24"/>
                <w:szCs w:val="24"/>
                <w:lang w:eastAsia="tr-TR"/>
              </w:rPr>
              <w:t xml:space="preserve"> </w:t>
            </w:r>
          </w:p>
        </w:tc>
        <w:tc>
          <w:tcPr>
            <w:tcW w:w="91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r w:rsidRPr="00A37464">
              <w:rPr>
                <w:rFonts w:ascii="Times New Roman" w:eastAsia="Times New Roman" w:hAnsi="Times New Roman" w:cs="Times New Roman"/>
                <w:sz w:val="24"/>
                <w:szCs w:val="24"/>
                <w:lang w:eastAsia="tr-TR"/>
              </w:rPr>
              <w:t xml:space="preserve"> </w:t>
            </w:r>
          </w:p>
        </w:tc>
        <w:tc>
          <w:tcPr>
            <w:tcW w:w="1485" w:type="dxa"/>
            <w:tcBorders>
              <w:top w:val="single" w:sz="4" w:space="0" w:color="auto"/>
              <w:left w:val="single" w:sz="4" w:space="0" w:color="auto"/>
              <w:bottom w:val="single" w:sz="12" w:space="0" w:color="auto"/>
              <w:right w:val="single" w:sz="4"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Marmara ve Kuzey Geçit Bölgeleri</w:t>
            </w:r>
            <w:r w:rsidRPr="00A37464">
              <w:rPr>
                <w:rFonts w:ascii="Times New Roman" w:eastAsia="Times New Roman" w:hAnsi="Times New Roman" w:cs="Times New Roman"/>
                <w:sz w:val="24"/>
                <w:szCs w:val="24"/>
                <w:lang w:eastAsia="tr-TR"/>
              </w:rPr>
              <w:t xml:space="preserve"> </w:t>
            </w:r>
          </w:p>
        </w:tc>
        <w:tc>
          <w:tcPr>
            <w:tcW w:w="1155" w:type="dxa"/>
            <w:tcBorders>
              <w:top w:val="single" w:sz="4" w:space="0" w:color="auto"/>
              <w:left w:val="single" w:sz="4" w:space="0" w:color="auto"/>
              <w:bottom w:val="single" w:sz="12" w:space="0" w:color="auto"/>
              <w:right w:val="single" w:sz="12" w:space="0" w:color="auto"/>
            </w:tcBorders>
            <w:hideMark/>
          </w:tcPr>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Yarıdik ve çok kuvvetli</w:t>
            </w:r>
            <w:r w:rsidRPr="00A37464">
              <w:rPr>
                <w:rFonts w:ascii="Times New Roman" w:eastAsia="Times New Roman" w:hAnsi="Times New Roman" w:cs="Times New Roman"/>
                <w:sz w:val="24"/>
                <w:szCs w:val="24"/>
                <w:lang w:eastAsia="tr-TR"/>
              </w:rPr>
              <w:t xml:space="preserve"> </w:t>
            </w:r>
          </w:p>
        </w:tc>
      </w:tr>
    </w:tbl>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 </w:t>
      </w:r>
      <w:proofErr w:type="gramStart"/>
      <w:r w:rsidRPr="00A37464">
        <w:rPr>
          <w:rFonts w:ascii="Arial" w:eastAsia="Times New Roman" w:hAnsi="Arial" w:cs="Arial"/>
          <w:b/>
          <w:i/>
          <w:sz w:val="15"/>
          <w:szCs w:val="24"/>
          <w:u w:val="single"/>
          <w:lang w:eastAsia="tr-TR"/>
        </w:rPr>
        <w:t>Not</w:t>
      </w:r>
      <w:r w:rsidRPr="00A37464">
        <w:rPr>
          <w:rFonts w:ascii="Arial" w:eastAsia="Times New Roman" w:hAnsi="Arial" w:cs="Arial"/>
          <w:b/>
          <w:sz w:val="15"/>
          <w:szCs w:val="15"/>
          <w:u w:val="single"/>
          <w:lang w:eastAsia="tr-TR"/>
        </w:rPr>
        <w:t xml:space="preserve">  :</w:t>
      </w:r>
      <w:proofErr w:type="gramEnd"/>
      <w:r w:rsidRPr="00A37464">
        <w:rPr>
          <w:rFonts w:ascii="Times New Roman" w:eastAsia="Times New Roman" w:hAnsi="Times New Roman" w:cs="Times New Roman"/>
          <w:sz w:val="24"/>
          <w:szCs w:val="24"/>
          <w:lang w:eastAsia="tr-TR"/>
        </w:rPr>
        <w:t xml:space="preserve"> </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Tüm şeftali çeşitleri oldukça verimlidirler.</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J.H.</w:t>
      </w:r>
      <w:proofErr w:type="gramStart"/>
      <w:r w:rsidRPr="00A37464">
        <w:rPr>
          <w:rFonts w:ascii="Arial" w:eastAsia="Times New Roman" w:hAnsi="Arial" w:cs="Arial"/>
          <w:sz w:val="15"/>
          <w:szCs w:val="15"/>
          <w:lang w:eastAsia="tr-TR"/>
        </w:rPr>
        <w:t>Hale,Mikado</w:t>
      </w:r>
      <w:proofErr w:type="gramEnd"/>
      <w:r w:rsidRPr="00A37464">
        <w:rPr>
          <w:rFonts w:ascii="Arial" w:eastAsia="Times New Roman" w:hAnsi="Arial" w:cs="Arial"/>
          <w:sz w:val="15"/>
          <w:szCs w:val="15"/>
          <w:lang w:eastAsia="tr-TR"/>
        </w:rPr>
        <w:t>,June Elberta  gibi birkaç çeşit dışında hepsi kendine verimlidir.Bunları da diğer çeşitlerden herhangibiri dölleyebilmektedir.</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Özellikleri çizelge halinde sunulan bu çeşitler,  şu şekilde de sınıflandırılabilir:</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 xml:space="preserve">01 – </w:t>
      </w:r>
      <w:proofErr w:type="gramStart"/>
      <w:r w:rsidRPr="00A37464">
        <w:rPr>
          <w:rFonts w:ascii="Arial" w:eastAsia="Times New Roman" w:hAnsi="Arial" w:cs="Arial"/>
          <w:sz w:val="15"/>
          <w:szCs w:val="15"/>
          <w:lang w:eastAsia="tr-TR"/>
        </w:rPr>
        <w:t>25  No’lu</w:t>
      </w:r>
      <w:proofErr w:type="gramEnd"/>
      <w:r w:rsidRPr="00A37464">
        <w:rPr>
          <w:rFonts w:ascii="Arial" w:eastAsia="Times New Roman" w:hAnsi="Arial" w:cs="Arial"/>
          <w:sz w:val="15"/>
          <w:szCs w:val="15"/>
          <w:lang w:eastAsia="tr-TR"/>
        </w:rPr>
        <w:t xml:space="preserve"> çeşitler,        SOFRALIK</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 xml:space="preserve">26 – </w:t>
      </w:r>
      <w:proofErr w:type="gramStart"/>
      <w:r w:rsidRPr="00A37464">
        <w:rPr>
          <w:rFonts w:ascii="Arial" w:eastAsia="Times New Roman" w:hAnsi="Arial" w:cs="Arial"/>
          <w:sz w:val="15"/>
          <w:szCs w:val="15"/>
          <w:lang w:eastAsia="tr-TR"/>
        </w:rPr>
        <w:t>31  No’lu</w:t>
      </w:r>
      <w:proofErr w:type="gramEnd"/>
      <w:r w:rsidRPr="00A37464">
        <w:rPr>
          <w:rFonts w:ascii="Arial" w:eastAsia="Times New Roman" w:hAnsi="Arial" w:cs="Arial"/>
          <w:sz w:val="15"/>
          <w:szCs w:val="15"/>
          <w:lang w:eastAsia="tr-TR"/>
        </w:rPr>
        <w:t xml:space="preserve"> çeşitler,        NECTARİNLER</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 xml:space="preserve">32 – </w:t>
      </w:r>
      <w:proofErr w:type="gramStart"/>
      <w:r w:rsidRPr="00A37464">
        <w:rPr>
          <w:rFonts w:ascii="Arial" w:eastAsia="Times New Roman" w:hAnsi="Arial" w:cs="Arial"/>
          <w:sz w:val="15"/>
          <w:szCs w:val="15"/>
          <w:lang w:eastAsia="tr-TR"/>
        </w:rPr>
        <w:t>41  No’lu</w:t>
      </w:r>
      <w:proofErr w:type="gramEnd"/>
      <w:r w:rsidRPr="00A37464">
        <w:rPr>
          <w:rFonts w:ascii="Arial" w:eastAsia="Times New Roman" w:hAnsi="Arial" w:cs="Arial"/>
          <w:sz w:val="15"/>
          <w:szCs w:val="15"/>
          <w:lang w:eastAsia="tr-TR"/>
        </w:rPr>
        <w:t xml:space="preserve"> çeşitler,        KONSERVELİKLER</w:t>
      </w:r>
    </w:p>
    <w:p w:rsidR="00A37464" w:rsidRPr="00A37464" w:rsidRDefault="00A37464" w:rsidP="00A37464">
      <w:pPr>
        <w:tabs>
          <w:tab w:val="num" w:pos="645"/>
        </w:tabs>
        <w:spacing w:before="100" w:beforeAutospacing="1" w:after="100" w:afterAutospacing="1" w:line="240" w:lineRule="auto"/>
        <w:ind w:left="645" w:hanging="360"/>
        <w:rPr>
          <w:rFonts w:ascii="Times New Roman" w:eastAsia="Times New Roman" w:hAnsi="Times New Roman" w:cs="Times New Roman"/>
          <w:sz w:val="24"/>
          <w:szCs w:val="24"/>
          <w:lang w:eastAsia="tr-TR"/>
        </w:rPr>
      </w:pPr>
      <w:r w:rsidRPr="00A37464">
        <w:rPr>
          <w:rFonts w:ascii="Arial" w:eastAsia="Times New Roman" w:hAnsi="Arial" w:cs="Arial"/>
          <w:sz w:val="15"/>
          <w:szCs w:val="15"/>
          <w:lang w:eastAsia="tr-TR"/>
        </w:rPr>
        <w:t>·</w:t>
      </w:r>
      <w:r w:rsidRPr="00A37464">
        <w:rPr>
          <w:rFonts w:ascii="Times New Roman" w:eastAsia="Times New Roman" w:hAnsi="Times New Roman" w:cs="Times New Roman"/>
          <w:sz w:val="14"/>
          <w:szCs w:val="14"/>
          <w:lang w:eastAsia="tr-TR"/>
        </w:rPr>
        <w:t xml:space="preserve">        </w:t>
      </w:r>
      <w:r w:rsidRPr="00A37464">
        <w:rPr>
          <w:rFonts w:ascii="Arial" w:eastAsia="Times New Roman" w:hAnsi="Arial" w:cs="Arial"/>
          <w:sz w:val="15"/>
          <w:szCs w:val="15"/>
          <w:lang w:eastAsia="tr-TR"/>
        </w:rPr>
        <w:t xml:space="preserve">41 – </w:t>
      </w:r>
      <w:proofErr w:type="gramStart"/>
      <w:r w:rsidRPr="00A37464">
        <w:rPr>
          <w:rFonts w:ascii="Arial" w:eastAsia="Times New Roman" w:hAnsi="Arial" w:cs="Arial"/>
          <w:sz w:val="15"/>
          <w:szCs w:val="15"/>
          <w:lang w:eastAsia="tr-TR"/>
        </w:rPr>
        <w:t>43  No’lu</w:t>
      </w:r>
      <w:proofErr w:type="gramEnd"/>
      <w:r w:rsidRPr="00A37464">
        <w:rPr>
          <w:rFonts w:ascii="Arial" w:eastAsia="Times New Roman" w:hAnsi="Arial" w:cs="Arial"/>
          <w:sz w:val="15"/>
          <w:szCs w:val="15"/>
          <w:lang w:eastAsia="tr-TR"/>
        </w:rPr>
        <w:t xml:space="preserve"> çeşitler,        KURUTMALIK</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bookmarkStart w:id="6" w:name="7._ŞEFTALİ_BAHÇESİNDE_UYGULANAN_KÜLTÜREL"/>
      <w:r w:rsidRPr="00A37464">
        <w:rPr>
          <w:rFonts w:ascii="Arial" w:eastAsia="Times New Roman" w:hAnsi="Arial" w:cs="Arial"/>
          <w:b/>
          <w:sz w:val="20"/>
          <w:szCs w:val="20"/>
          <w:lang w:eastAsia="tr-TR"/>
        </w:rPr>
        <w:t>7. ŞEFTALİ BAHÇESİNDE UYGULANAN KÜLTÜREL VE TEKNİK İŞLEMLER</w:t>
      </w:r>
      <w:bookmarkEnd w:id="6"/>
      <w:r w:rsidRPr="00A37464">
        <w:rPr>
          <w:rFonts w:ascii="Times New Roman" w:eastAsia="Times New Roman" w:hAnsi="Times New Roman" w:cs="Times New Roman"/>
          <w:b/>
          <w:sz w:val="24"/>
          <w:szCs w:val="20"/>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7.1. Bahçe tesisi</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Şeftali tüm gelişimini kısa sürede tamamlayan ve erken meyveye yatan bir bitkidir. İyi bakıma kolay cevap verir. Toprağının iyi işlenip, hazırlanması gerekir. Şeftali bahçelerinin dikimden önce derin ve yüzeysel sürülerek hazırlanmaları gerekir. Son sürümle beraber dekara 1-2 ton yanmış çiftlik gübresi verilmesi en uygunudur.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Aşı bölgesi, toprak yüzeyinden 5-10 cm. yukarda kalacak şekilde ve durgun dönemde fidan dikimi yapılır. Dikim aralığının belirlenmesinde; iklim, toprağın kuvveti, anaç, çeşidin büyüme gücü gibi faktörler dikkate alınmalıdır. Kuvvetli toprak ve iyi bakım şartlarında aralık daha geniş tutulur. Genel itibarla dikim </w:t>
      </w:r>
      <w:proofErr w:type="gramStart"/>
      <w:r w:rsidRPr="00A37464">
        <w:rPr>
          <w:rFonts w:ascii="Arial" w:eastAsia="Times New Roman" w:hAnsi="Arial" w:cs="Arial"/>
          <w:sz w:val="20"/>
          <w:szCs w:val="20"/>
          <w:lang w:eastAsia="tr-TR"/>
        </w:rPr>
        <w:t>aralığı</w:t>
      </w:r>
      <w:proofErr w:type="gramEnd"/>
      <w:r w:rsidRPr="00A37464">
        <w:rPr>
          <w:rFonts w:ascii="Arial" w:eastAsia="Times New Roman" w:hAnsi="Arial" w:cs="Arial"/>
          <w:sz w:val="20"/>
          <w:szCs w:val="20"/>
          <w:lang w:eastAsia="tr-TR"/>
        </w:rPr>
        <w:t xml:space="preserve"> 5x5 m. verilmekte ise de, belirtilen faktörler ışığında bu aralığın belirlenmesi en uygun olanıdır.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t>Bahçe tesis edilmeden önce; bahçenin hangi amaçla kurulduğu, tesisden beklenilen hedefler çok iyi belirlenmeli, bunun için gerekli teknik ve ekonomik altyapı geniş çapta düşünülerek, sağlam bir zemin hazırlığı yapılmalıdır.</w:t>
      </w:r>
      <w:r w:rsidRPr="00A37464">
        <w:rPr>
          <w:rFonts w:ascii="Times New Roman" w:eastAsia="Times New Roman" w:hAnsi="Times New Roman" w:cs="Times New Roman"/>
          <w:b/>
          <w:i/>
          <w:sz w:val="24"/>
          <w:szCs w:val="24"/>
          <w:lang w:eastAsia="tr-TR"/>
        </w:rPr>
        <w:t xml:space="preserve"> </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37464">
        <w:rPr>
          <w:rFonts w:ascii="Arial" w:eastAsia="Times New Roman" w:hAnsi="Arial" w:cs="Arial"/>
          <w:b/>
          <w:bCs/>
          <w:sz w:val="20"/>
          <w:szCs w:val="20"/>
          <w:lang w:eastAsia="tr-TR"/>
        </w:rPr>
        <w:t>7.2. Budama</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lastRenderedPageBreak/>
        <w:t xml:space="preserve">Şeftali ağaçları diğer meyve ağaçlarına göre daha fazla budama ister. Bunun nedeni meyvelerin 1 yıllık dallarda teşekkül etmesidir. Her yıl düzenli ürün alınabilmesi için, yeterli miktarda yıllık sürgün olmalıdır. Yetiştiricilik yönünden çok hassas olup, iyi bir budama, gübreleme ve sulama ile uzun ömürlü olabilirler. Tüm meyvelerde olduğu gibi şeftalide de ağaçta uygun bir tacın oluşturulması ve ileriki yıllarda bu şeklin korunması çok önemlidir. Bu nedenle meyve ağaçlarına şekil vermeden önce yetiştirilmek istenen meyve tür ve çeşidinin, bazı fizyolojik özellikleri, yetiştirileceği </w:t>
      </w:r>
      <w:proofErr w:type="gramStart"/>
      <w:r w:rsidRPr="00A37464">
        <w:rPr>
          <w:rFonts w:ascii="Arial" w:eastAsia="Times New Roman" w:hAnsi="Arial" w:cs="Arial"/>
          <w:sz w:val="20"/>
          <w:szCs w:val="20"/>
          <w:lang w:eastAsia="tr-TR"/>
        </w:rPr>
        <w:t>ekolojik</w:t>
      </w:r>
      <w:proofErr w:type="gramEnd"/>
      <w:r w:rsidRPr="00A37464">
        <w:rPr>
          <w:rFonts w:ascii="Arial" w:eastAsia="Times New Roman" w:hAnsi="Arial" w:cs="Arial"/>
          <w:sz w:val="20"/>
          <w:szCs w:val="20"/>
          <w:lang w:eastAsia="tr-TR"/>
        </w:rPr>
        <w:t xml:space="preserve"> şartlar ve ekonomik kriterler de iyi incelenmelidir.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7.2.1. </w:t>
      </w:r>
      <w:r w:rsidRPr="00A37464">
        <w:rPr>
          <w:rFonts w:ascii="Arial" w:eastAsia="Times New Roman" w:hAnsi="Arial" w:cs="Arial"/>
          <w:b/>
          <w:i/>
          <w:sz w:val="20"/>
          <w:szCs w:val="20"/>
          <w:lang w:eastAsia="tr-TR"/>
        </w:rPr>
        <w:t xml:space="preserve">Şekil </w:t>
      </w:r>
      <w:proofErr w:type="gramStart"/>
      <w:r w:rsidRPr="00A37464">
        <w:rPr>
          <w:rFonts w:ascii="Arial" w:eastAsia="Times New Roman" w:hAnsi="Arial" w:cs="Arial"/>
          <w:b/>
          <w:i/>
          <w:sz w:val="20"/>
          <w:szCs w:val="20"/>
          <w:lang w:eastAsia="tr-TR"/>
        </w:rPr>
        <w:t>Budaması :</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Meyve</w:t>
      </w:r>
      <w:proofErr w:type="gramEnd"/>
      <w:r w:rsidRPr="00A37464">
        <w:rPr>
          <w:rFonts w:ascii="Arial" w:eastAsia="Times New Roman" w:hAnsi="Arial" w:cs="Arial"/>
          <w:sz w:val="20"/>
          <w:szCs w:val="20"/>
          <w:lang w:eastAsia="tr-TR"/>
        </w:rPr>
        <w:t xml:space="preserve"> fidanlarına şekil verirken, beslenme fizyolojisi ile buna bağlı olarak tür ve çeşitlerin özel budama istekleri, özel dallanma şekilleri, budamaya karşı dal ve dalcıkların vereceği tepki gibi bilgiler ve çevresel ekolojik şartların iyi bilinmesi gereklidir.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Kurak bölgelerde meyve ağaçlarına, iç kısımlarında nem tutacak yapay bir ortam oluşturmaya ve güneş’in zararlı etkilerinden korumaya uygun (doruk dallı şekil gibi) kapalı şekillerin verilmesi </w:t>
      </w:r>
      <w:proofErr w:type="gramStart"/>
      <w:r w:rsidRPr="00A37464">
        <w:rPr>
          <w:rFonts w:ascii="Arial" w:eastAsia="Times New Roman" w:hAnsi="Arial" w:cs="Arial"/>
          <w:sz w:val="20"/>
          <w:szCs w:val="20"/>
          <w:lang w:eastAsia="tr-TR"/>
        </w:rPr>
        <w:t>gerekir.Aynı</w:t>
      </w:r>
      <w:proofErr w:type="gramEnd"/>
      <w:r w:rsidRPr="00A37464">
        <w:rPr>
          <w:rFonts w:ascii="Arial" w:eastAsia="Times New Roman" w:hAnsi="Arial" w:cs="Arial"/>
          <w:sz w:val="20"/>
          <w:szCs w:val="20"/>
          <w:lang w:eastAsia="tr-TR"/>
        </w:rPr>
        <w:t xml:space="preserve"> zamanda böyle yerlerde, topraktaki suyun kısa zamanda buharlaşmasını önlemek amacıyla tacın, toprağa yakın yani, gövdelerin bodur olması istenir.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Nemli bölgelerde ise, bu durumun tersi olması </w:t>
      </w:r>
      <w:proofErr w:type="gramStart"/>
      <w:r w:rsidRPr="00A37464">
        <w:rPr>
          <w:rFonts w:ascii="Arial" w:eastAsia="Times New Roman" w:hAnsi="Arial" w:cs="Arial"/>
          <w:sz w:val="20"/>
          <w:szCs w:val="20"/>
          <w:lang w:eastAsia="tr-TR"/>
        </w:rPr>
        <w:t>amaçlanır.Yani</w:t>
      </w:r>
      <w:proofErr w:type="gramEnd"/>
      <w:r w:rsidRPr="00A37464">
        <w:rPr>
          <w:rFonts w:ascii="Arial" w:eastAsia="Times New Roman" w:hAnsi="Arial" w:cs="Arial"/>
          <w:sz w:val="20"/>
          <w:szCs w:val="20"/>
          <w:lang w:eastAsia="tr-TR"/>
        </w:rPr>
        <w:t xml:space="preserve"> fidanlar iç kısımlarında fazla nem tutmayacak şekilde açık (goble gibi) ve aşırı toprak neminden zararlanmayacak şekilde de yüksek gövdeli olarak şekillendirilmelidir.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Belirtilen bu kriterler gözönüne alınarak; </w:t>
      </w:r>
      <w:proofErr w:type="gramStart"/>
      <w:r w:rsidRPr="00A37464">
        <w:rPr>
          <w:rFonts w:ascii="Arial" w:eastAsia="Times New Roman" w:hAnsi="Arial" w:cs="Arial"/>
          <w:sz w:val="20"/>
          <w:szCs w:val="20"/>
          <w:lang w:eastAsia="tr-TR"/>
        </w:rPr>
        <w:t>goble,değişik</w:t>
      </w:r>
      <w:proofErr w:type="gramEnd"/>
      <w:r w:rsidRPr="00A37464">
        <w:rPr>
          <w:rFonts w:ascii="Arial" w:eastAsia="Times New Roman" w:hAnsi="Arial" w:cs="Arial"/>
          <w:sz w:val="20"/>
          <w:szCs w:val="20"/>
          <w:lang w:eastAsia="tr-TR"/>
        </w:rPr>
        <w:t xml:space="preserve"> doruk dallı ve palmet taçlandırma şekillerinden en uygun olanı tatbik edilmelidir.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7.2.2. </w:t>
      </w:r>
      <w:r w:rsidRPr="00A37464">
        <w:rPr>
          <w:rFonts w:ascii="Arial" w:eastAsia="Times New Roman" w:hAnsi="Arial" w:cs="Arial"/>
          <w:b/>
          <w:i/>
          <w:sz w:val="20"/>
          <w:szCs w:val="20"/>
          <w:lang w:eastAsia="tr-TR"/>
        </w:rPr>
        <w:t>Mahsul Budaması:</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Meyveler 1 yaşlı sürgünler üzerinde oluştuğundan, bunlarda uç alma yapılmaz. Ancak sık olup havalanmaya engel teşkil eden ve tacın şeklini bozan dallar dipten çıkarılır. Bu şekilde aynı zamanda bir sonraki senenin meyve gözlerini oluşturacak, yeni sürgünlerin oluşması sağlanır. Bu arada yaşlanmış, kırılmış, sağlıksız dallarda çıkarılır. Temel esas olarak; ağacın vejetasyon gelişmesi ile meyve tutumu dengesi iyi kurulmalı ve korunmalıdır.</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37464">
        <w:rPr>
          <w:rFonts w:ascii="Arial" w:eastAsia="Times New Roman" w:hAnsi="Arial" w:cs="Arial"/>
          <w:b/>
          <w:bCs/>
          <w:sz w:val="20"/>
          <w:szCs w:val="20"/>
          <w:lang w:eastAsia="tr-TR"/>
        </w:rPr>
        <w:t>7.3. Sulama</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Meyvelerin olgunluk tarihinden 3-4 hafta evvel yapılan sulamalar, en güzel sonucu verirler. Meyvelerin büyüklük, lezzet ve renkleri mükemmel olur.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Toprağın işlenen kısmından aşağı doğru 10 cm. lik kısmı kuruduğunda, sulama zamanı gelmiş demektir. Sulamanın bir defada bolca suyla yapılması en uygun sulama şeklidir. Günün sabah ve akşam saatlerinde sulama yapılması, hem ağacın faydalanması ve hem de su ekonomisinin sağlanması yönünden önemlidir.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Ayrıca taban suyu seviyesi kesinlikle yüksek olmamalıdır. Bu derinliğin en az 2 m. veya daha fazla olması istenir.</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37464">
        <w:rPr>
          <w:rFonts w:ascii="Arial" w:eastAsia="Times New Roman" w:hAnsi="Arial" w:cs="Arial"/>
          <w:b/>
          <w:bCs/>
          <w:sz w:val="20"/>
          <w:szCs w:val="20"/>
          <w:lang w:eastAsia="tr-TR"/>
        </w:rPr>
        <w:t>7.4. Gübreleme</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Şeftali ağaçları çabuk gelişen ve çok verimli ağaçlardır. Çabuk gelişme ve yüksek verimde iyi bir beslenmeyi gerektirir. Aksi halde ağaçlarda gelişme yavaşlar ve durur. Bu bahçelerde; çiftlik gübresi ve yeşil gübrelerle birlikte ticari gübrelerde kullanılmalıdır. Gübreleme oranı; ağacın yaşı, verim durumu, topraktaki besin maddeleri miktarı ve </w:t>
      </w:r>
      <w:proofErr w:type="gramStart"/>
      <w:r w:rsidRPr="00A37464">
        <w:rPr>
          <w:rFonts w:ascii="Arial" w:eastAsia="Times New Roman" w:hAnsi="Arial" w:cs="Arial"/>
          <w:sz w:val="20"/>
          <w:szCs w:val="20"/>
          <w:lang w:eastAsia="tr-TR"/>
        </w:rPr>
        <w:t>ekoloji</w:t>
      </w:r>
      <w:proofErr w:type="gramEnd"/>
      <w:r w:rsidRPr="00A37464">
        <w:rPr>
          <w:rFonts w:ascii="Arial" w:eastAsia="Times New Roman" w:hAnsi="Arial" w:cs="Arial"/>
          <w:sz w:val="20"/>
          <w:szCs w:val="20"/>
          <w:lang w:eastAsia="tr-TR"/>
        </w:rPr>
        <w:t xml:space="preserve"> ile yakından ilgilidir. Bu nedenle yapılacak yaprak ve toprak analizleri doğrultusunda kimyasal gübreleme yapılmalıdır. Bu şekilde en ekonomik ve en uygun gübreleme yapılmış olacaktır.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Gübrelemenin ağaçtaki ve üründeki başarısı, budama ve meyve seyreltmesinin iyi olmasına bağlıdır. Genel olarak, 2-3 yıldabir dekara 1-2 ton yanmış çiftlik gübresi uygulaması idealdir. Verilemediği zamanlarda da uygun bir yeşil gübre bitkisi ekilerek, toprağa karıştırılabilir.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t>Azot noksanlığında;</w:t>
      </w:r>
      <w:r w:rsidRPr="00A37464">
        <w:rPr>
          <w:rFonts w:ascii="Arial" w:eastAsia="Times New Roman" w:hAnsi="Arial" w:cs="Arial"/>
          <w:b/>
          <w:sz w:val="24"/>
          <w:szCs w:val="24"/>
          <w:lang w:eastAsia="tr-TR"/>
        </w:rPr>
        <w:t xml:space="preserve"> </w:t>
      </w:r>
      <w:r w:rsidRPr="00A37464">
        <w:rPr>
          <w:rFonts w:ascii="Arial" w:eastAsia="Times New Roman" w:hAnsi="Arial" w:cs="Arial"/>
          <w:sz w:val="20"/>
          <w:szCs w:val="20"/>
          <w:lang w:eastAsia="tr-TR"/>
        </w:rPr>
        <w:t>yaprak damar ve damar aralarında sararma olmakta, gelişme durmakta ve meyveler küçük kalmaktadır.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lastRenderedPageBreak/>
        <w:t>Fosfor noksanlığında;</w:t>
      </w:r>
      <w:r w:rsidRPr="00A37464">
        <w:rPr>
          <w:rFonts w:ascii="Arial" w:eastAsia="Times New Roman" w:hAnsi="Arial" w:cs="Arial"/>
          <w:b/>
          <w:sz w:val="24"/>
          <w:szCs w:val="24"/>
          <w:lang w:eastAsia="tr-TR"/>
        </w:rPr>
        <w:t xml:space="preserve"> </w:t>
      </w:r>
      <w:r w:rsidRPr="00A37464">
        <w:rPr>
          <w:rFonts w:ascii="Arial" w:eastAsia="Times New Roman" w:hAnsi="Arial" w:cs="Arial"/>
          <w:sz w:val="20"/>
          <w:szCs w:val="20"/>
          <w:lang w:eastAsia="tr-TR"/>
        </w:rPr>
        <w:t>tesbiti güç olmakla birlikte, yıllık sürgünlerin dip yapraklarında renk koyulaşmakta ve bronz renk almaktadır.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t>Potas noksanlığında;</w:t>
      </w:r>
      <w:r w:rsidRPr="00A37464">
        <w:rPr>
          <w:rFonts w:ascii="Arial" w:eastAsia="Times New Roman" w:hAnsi="Arial" w:cs="Arial"/>
          <w:b/>
          <w:sz w:val="24"/>
          <w:szCs w:val="24"/>
          <w:lang w:eastAsia="tr-TR"/>
        </w:rPr>
        <w:t xml:space="preserve"> </w:t>
      </w:r>
      <w:r w:rsidRPr="00A37464">
        <w:rPr>
          <w:rFonts w:ascii="Arial" w:eastAsia="Times New Roman" w:hAnsi="Arial" w:cs="Arial"/>
          <w:sz w:val="20"/>
          <w:szCs w:val="20"/>
          <w:lang w:eastAsia="tr-TR"/>
        </w:rPr>
        <w:t>yıllık sürgünlerin orta kısımlarındaki yaprakların damarlarında kırışıklıklar meydana gelmektedir. Bu yapraklar yırtılarak, uzun süre dallarda kalırlar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t>Demir noksanlığında;</w:t>
      </w:r>
      <w:r w:rsidRPr="00A37464">
        <w:rPr>
          <w:rFonts w:ascii="Arial" w:eastAsia="Times New Roman" w:hAnsi="Arial" w:cs="Arial"/>
          <w:b/>
          <w:sz w:val="24"/>
          <w:szCs w:val="24"/>
          <w:lang w:eastAsia="tr-TR"/>
        </w:rPr>
        <w:t xml:space="preserve"> </w:t>
      </w:r>
      <w:r w:rsidRPr="00A37464">
        <w:rPr>
          <w:rFonts w:ascii="Arial" w:eastAsia="Times New Roman" w:hAnsi="Arial" w:cs="Arial"/>
          <w:sz w:val="20"/>
          <w:szCs w:val="20"/>
          <w:lang w:eastAsia="tr-TR"/>
        </w:rPr>
        <w:t>ilkbaharda yıllık sürgün uçlarındaki yapraklarda sararmalar görülür. Yaprak damarları yeşil renkte olup, kloroz denilen sararmalar oluşur. Bunun için demir içerikli bitki besin maddeleri ile gübrelenmelidir.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7.5. Meyve seyreltme</w:t>
      </w:r>
      <w:r w:rsidRPr="00A37464">
        <w:rPr>
          <w:rFonts w:ascii="Times New Roman" w:eastAsia="Times New Roman" w:hAnsi="Times New Roman" w:cs="Times New Roman"/>
          <w:b/>
          <w:sz w:val="24"/>
          <w:szCs w:val="24"/>
          <w:lang w:eastAsia="tr-TR"/>
        </w:rPr>
        <w:t xml:space="preserve"> </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Şeftali ağaçlarında genellikle meyve tutumu fazladır. Bu meyveler olgunluğa kadar ağaçta kalırsa irileşmez, dal kırılmaları, sürgünlerin yeteri kadar pişkinleşmemesi nedeniyle, kış aylarında don zararı ve gelecek yıl meyve miktarında azalmalar görülür. Meyvelerin gerçek iriliğine ulaşabilmesi, albenisinin artması ve ağaç dengesinin korunabilmesi için meyve seyreltmesi yapılmalıdır. Meyve seyreltmesi iki şekilde yapılabilir.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7.5.1. </w:t>
      </w:r>
      <w:r w:rsidRPr="00A37464">
        <w:rPr>
          <w:rFonts w:ascii="Arial" w:eastAsia="Times New Roman" w:hAnsi="Arial" w:cs="Arial"/>
          <w:b/>
          <w:i/>
          <w:sz w:val="20"/>
          <w:szCs w:val="20"/>
          <w:lang w:eastAsia="tr-TR"/>
        </w:rPr>
        <w:t xml:space="preserve">Kimyasal maddelerle </w:t>
      </w:r>
      <w:proofErr w:type="gramStart"/>
      <w:r w:rsidRPr="00A37464">
        <w:rPr>
          <w:rFonts w:ascii="Arial" w:eastAsia="Times New Roman" w:hAnsi="Arial" w:cs="Arial"/>
          <w:b/>
          <w:i/>
          <w:sz w:val="20"/>
          <w:szCs w:val="20"/>
          <w:lang w:eastAsia="tr-TR"/>
        </w:rPr>
        <w:t>seyreltme :</w:t>
      </w:r>
      <w:r w:rsidRPr="00A37464">
        <w:rPr>
          <w:rFonts w:ascii="Arial" w:eastAsia="Times New Roman" w:hAnsi="Arial" w:cs="Arial"/>
          <w:sz w:val="20"/>
          <w:szCs w:val="20"/>
          <w:lang w:eastAsia="tr-TR"/>
        </w:rPr>
        <w:t>Üretim</w:t>
      </w:r>
      <w:proofErr w:type="gramEnd"/>
      <w:r w:rsidRPr="00A37464">
        <w:rPr>
          <w:rFonts w:ascii="Arial" w:eastAsia="Times New Roman" w:hAnsi="Arial" w:cs="Arial"/>
          <w:sz w:val="20"/>
          <w:szCs w:val="20"/>
          <w:lang w:eastAsia="tr-TR"/>
        </w:rPr>
        <w:t xml:space="preserve"> alanının çok geniş olduğu ve işgücü giderlerinin yüksek olduğu yer ve zamanlarda meyve seyreltmesi için kimyasallar kullanılır. Bu kimyasallardan </w:t>
      </w:r>
      <w:proofErr w:type="gramStart"/>
      <w:r w:rsidRPr="00A37464">
        <w:rPr>
          <w:rFonts w:ascii="Arial" w:eastAsia="Times New Roman" w:hAnsi="Arial" w:cs="Arial"/>
          <w:sz w:val="20"/>
          <w:szCs w:val="20"/>
          <w:lang w:eastAsia="tr-TR"/>
        </w:rPr>
        <w:t>Sevin,DNOC</w:t>
      </w:r>
      <w:proofErr w:type="gramEnd"/>
      <w:r w:rsidRPr="00A37464">
        <w:rPr>
          <w:rFonts w:ascii="Arial" w:eastAsia="Times New Roman" w:hAnsi="Arial" w:cs="Arial"/>
          <w:sz w:val="20"/>
          <w:szCs w:val="20"/>
          <w:lang w:eastAsia="tr-TR"/>
        </w:rPr>
        <w:t xml:space="preserve">,NAA ve Ethephon en çok uygulananlardır.Bu seyreltme şeklinde seyreltme oranı; uygulama zamanı,püskürtme dozajı,ortam sıcaklığı ve çiçek yoğunluğu gibi faktörlere bağlıdır. Araştırma kuruluşlarında yapılan denemelerde; Selinon Powders, 100 lt suya 60-100 gr dozajında çiçekler % 80-85 açtığında kullanılmıştır. Bu kimyasal çiçeklerin stil tepesini yakmak suretiyle seyreltme yapar. İlaçlamadan sonra yağış ve sıcaklığın düşmesi </w:t>
      </w:r>
      <w:proofErr w:type="gramStart"/>
      <w:r w:rsidRPr="00A37464">
        <w:rPr>
          <w:rFonts w:ascii="Arial" w:eastAsia="Times New Roman" w:hAnsi="Arial" w:cs="Arial"/>
          <w:sz w:val="20"/>
          <w:szCs w:val="20"/>
          <w:lang w:eastAsia="tr-TR"/>
        </w:rPr>
        <w:t>yada</w:t>
      </w:r>
      <w:proofErr w:type="gramEnd"/>
      <w:r w:rsidRPr="00A37464">
        <w:rPr>
          <w:rFonts w:ascii="Arial" w:eastAsia="Times New Roman" w:hAnsi="Arial" w:cs="Arial"/>
          <w:sz w:val="20"/>
          <w:szCs w:val="20"/>
          <w:lang w:eastAsia="tr-TR"/>
        </w:rPr>
        <w:t xml:space="preserve"> yükselmesi yakıcı etkiyi arttırır.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 xml:space="preserve">Yine Gibberallik Asitin 150 ppm lik </w:t>
      </w:r>
      <w:proofErr w:type="gramStart"/>
      <w:r w:rsidRPr="00A37464">
        <w:rPr>
          <w:rFonts w:ascii="Arial" w:eastAsia="Times New Roman" w:hAnsi="Arial" w:cs="Arial"/>
          <w:sz w:val="20"/>
          <w:szCs w:val="20"/>
          <w:lang w:eastAsia="tr-TR"/>
        </w:rPr>
        <w:t>konsantrasyonlarının</w:t>
      </w:r>
      <w:proofErr w:type="gramEnd"/>
      <w:r w:rsidRPr="00A37464">
        <w:rPr>
          <w:rFonts w:ascii="Arial" w:eastAsia="Times New Roman" w:hAnsi="Arial" w:cs="Arial"/>
          <w:sz w:val="20"/>
          <w:szCs w:val="20"/>
          <w:lang w:eastAsia="tr-TR"/>
        </w:rPr>
        <w:t xml:space="preserve"> bir yıl önceden (Temmuz- Ağustos dönemi) ağaçlara pülverizasyonu ile de seyreltme gerçekleştirilebilmekte ancak bu metodun seyreltme oranı tesbit edilememektedir.</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 xml:space="preserve">7.5.2. </w:t>
      </w:r>
      <w:r w:rsidRPr="00A37464">
        <w:rPr>
          <w:rFonts w:ascii="Arial" w:eastAsia="Times New Roman" w:hAnsi="Arial" w:cs="Arial"/>
          <w:i/>
          <w:sz w:val="20"/>
          <w:szCs w:val="20"/>
          <w:lang w:eastAsia="tr-TR"/>
        </w:rPr>
        <w:t xml:space="preserve">El ile </w:t>
      </w:r>
      <w:proofErr w:type="gramStart"/>
      <w:r w:rsidRPr="00A37464">
        <w:rPr>
          <w:rFonts w:ascii="Arial" w:eastAsia="Times New Roman" w:hAnsi="Arial" w:cs="Arial"/>
          <w:i/>
          <w:sz w:val="20"/>
          <w:szCs w:val="20"/>
          <w:lang w:eastAsia="tr-TR"/>
        </w:rPr>
        <w:t>seyreltme</w:t>
      </w:r>
      <w:r w:rsidRPr="00A37464">
        <w:rPr>
          <w:rFonts w:ascii="Arial" w:eastAsia="Times New Roman" w:hAnsi="Arial" w:cs="Arial"/>
          <w:b/>
          <w:i/>
          <w:sz w:val="20"/>
          <w:szCs w:val="20"/>
          <w:lang w:eastAsia="tr-TR"/>
        </w:rPr>
        <w:t xml:space="preserve"> :</w:t>
      </w:r>
      <w:r w:rsidRPr="00A37464">
        <w:rPr>
          <w:rFonts w:ascii="Arial" w:eastAsia="Times New Roman" w:hAnsi="Arial" w:cs="Arial"/>
          <w:b/>
          <w:sz w:val="20"/>
          <w:szCs w:val="20"/>
          <w:lang w:eastAsia="tr-TR"/>
        </w:rPr>
        <w:t xml:space="preserve"> </w:t>
      </w:r>
      <w:r w:rsidRPr="00A37464">
        <w:rPr>
          <w:rFonts w:ascii="Arial" w:eastAsia="Times New Roman" w:hAnsi="Arial" w:cs="Arial"/>
          <w:sz w:val="20"/>
          <w:szCs w:val="20"/>
          <w:lang w:eastAsia="tr-TR"/>
        </w:rPr>
        <w:t>En</w:t>
      </w:r>
      <w:proofErr w:type="gramEnd"/>
      <w:r w:rsidRPr="00A37464">
        <w:rPr>
          <w:rFonts w:ascii="Arial" w:eastAsia="Times New Roman" w:hAnsi="Arial" w:cs="Arial"/>
          <w:sz w:val="20"/>
          <w:szCs w:val="20"/>
          <w:lang w:eastAsia="tr-TR"/>
        </w:rPr>
        <w:t xml:space="preserve"> sağlıklı ve eskiden beri kullanılan en garantili yoldur. Seyreltme meyve çekirdekleri sertleşmeden çağla döneminde yapılmalıdır. Seyreltme her 15-20 cm de bir meyve ve her meyveye 40-60 yaprak düşecek şekilde gerçekleştirilmelidir.</w:t>
      </w:r>
    </w:p>
    <w:p w:rsidR="00A37464" w:rsidRPr="00A37464" w:rsidRDefault="00A37464" w:rsidP="00A3746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37464">
        <w:rPr>
          <w:rFonts w:ascii="Arial" w:eastAsia="Times New Roman" w:hAnsi="Arial" w:cs="Arial"/>
          <w:b/>
          <w:bCs/>
          <w:sz w:val="20"/>
          <w:szCs w:val="20"/>
          <w:lang w:eastAsia="tr-TR"/>
        </w:rPr>
        <w:t>7.6. Zirai mücadele</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Tüm kültür çeşitlerinde olduğu gibi şeftalide de birçok hastalık ve zararlılar etkili bulunmaktadır. Bunlardan önemli ve yaygın olarak görülenler isimler halinde şu şekilde sıralanabilir.</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t>Önemli Hastalıklar:</w:t>
      </w:r>
      <w:r w:rsidRPr="00A37464">
        <w:rPr>
          <w:rFonts w:ascii="Times New Roman" w:eastAsia="Times New Roman" w:hAnsi="Times New Roman" w:cs="Times New Roman"/>
          <w:b/>
          <w:sz w:val="24"/>
          <w:szCs w:val="24"/>
          <w:lang w:eastAsia="tr-TR"/>
        </w:rPr>
        <w:t xml:space="preserve"> </w:t>
      </w:r>
      <w:r w:rsidRPr="00A37464">
        <w:rPr>
          <w:rFonts w:ascii="Arial" w:eastAsia="Times New Roman" w:hAnsi="Arial" w:cs="Arial"/>
          <w:sz w:val="20"/>
          <w:szCs w:val="20"/>
          <w:lang w:eastAsia="tr-TR"/>
        </w:rPr>
        <w:t>a</w:t>
      </w:r>
      <w:proofErr w:type="gramStart"/>
      <w:r w:rsidRPr="00A37464">
        <w:rPr>
          <w:rFonts w:ascii="Arial" w:eastAsia="Times New Roman" w:hAnsi="Arial" w:cs="Arial"/>
          <w:sz w:val="20"/>
          <w:szCs w:val="20"/>
          <w:lang w:eastAsia="tr-TR"/>
        </w:rPr>
        <w:t>)</w:t>
      </w:r>
      <w:proofErr w:type="gramEnd"/>
      <w:r w:rsidRPr="00A37464">
        <w:rPr>
          <w:rFonts w:ascii="Arial" w:eastAsia="Times New Roman" w:hAnsi="Arial" w:cs="Arial"/>
          <w:sz w:val="20"/>
          <w:szCs w:val="20"/>
          <w:lang w:eastAsia="tr-TR"/>
        </w:rPr>
        <w:t xml:space="preserve"> Monilya (mumya) hastalığı b) Yaprakdelen (çil) c) Şeftali küllemesi d) Şeftali yaprak kıvırcıklığı (Klok) e) Bakteriyel kanser ve zamklanma.</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i/>
          <w:sz w:val="20"/>
          <w:szCs w:val="20"/>
          <w:lang w:eastAsia="tr-TR"/>
        </w:rPr>
        <w:t>Önemli Zararlılar:</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a</w:t>
      </w:r>
      <w:proofErr w:type="gramStart"/>
      <w:r w:rsidRPr="00A37464">
        <w:rPr>
          <w:rFonts w:ascii="Arial" w:eastAsia="Times New Roman" w:hAnsi="Arial" w:cs="Arial"/>
          <w:sz w:val="20"/>
          <w:szCs w:val="20"/>
          <w:lang w:eastAsia="tr-TR"/>
        </w:rPr>
        <w:t>)</w:t>
      </w:r>
      <w:proofErr w:type="gramEnd"/>
      <w:r w:rsidRPr="00A37464">
        <w:rPr>
          <w:rFonts w:ascii="Arial" w:eastAsia="Times New Roman" w:hAnsi="Arial" w:cs="Arial"/>
          <w:sz w:val="20"/>
          <w:szCs w:val="20"/>
          <w:lang w:eastAsia="tr-TR"/>
        </w:rPr>
        <w:t>Fidan dip kurtları b)Şeftali filiz güvesi c)Şeftali virgül kabuklu biti d)Doğu meyve güvesi e)Kök-ur nematotları f)Yaprak bitleri g)Şeftali gövde kanlı biti</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sz w:val="20"/>
          <w:szCs w:val="20"/>
          <w:lang w:eastAsia="tr-TR"/>
        </w:rPr>
        <w:t>Hastalık ve zararlılarla ilgili ayrıntılı ve daha geniş açıklamalı bilgilerin, mahalli tarım teşkilatları ve bu konuda görevli yetkili elemanlardan öğrenilmesi ve uygulamanın bu çerçevede gerçekleştirilmesi en uygun mücadele yöntemini oluşturacaktır.</w:t>
      </w:r>
    </w:p>
    <w:p w:rsidR="00A37464" w:rsidRPr="00A37464" w:rsidRDefault="00A37464" w:rsidP="00A37464">
      <w:pPr>
        <w:tabs>
          <w:tab w:val="left" w:pos="3686"/>
        </w:tabs>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7" w:name="KAYNAKLAR"/>
      <w:r w:rsidRPr="00A37464">
        <w:rPr>
          <w:rFonts w:ascii="Arial" w:eastAsia="Times New Roman" w:hAnsi="Arial" w:cs="Arial"/>
          <w:b/>
          <w:sz w:val="20"/>
          <w:szCs w:val="20"/>
          <w:lang w:eastAsia="tr-TR"/>
        </w:rPr>
        <w:t>KAYNAKLAR</w:t>
      </w:r>
      <w:bookmarkEnd w:id="7"/>
      <w:r w:rsidRPr="00A37464">
        <w:rPr>
          <w:rFonts w:ascii="Times New Roman" w:eastAsia="Times New Roman" w:hAnsi="Times New Roman" w:cs="Times New Roman"/>
          <w:b/>
          <w:sz w:val="24"/>
          <w:szCs w:val="20"/>
          <w:lang w:eastAsia="tr-TR"/>
        </w:rPr>
        <w:t xml:space="preserve"> </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ANONİM,1993.</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 xml:space="preserve">Türkiye Tarımının Dünya Tarımı İçindeki </w:t>
      </w:r>
      <w:proofErr w:type="gramStart"/>
      <w:r w:rsidRPr="00A37464">
        <w:rPr>
          <w:rFonts w:ascii="Arial" w:eastAsia="Times New Roman" w:hAnsi="Arial" w:cs="Arial"/>
          <w:sz w:val="20"/>
          <w:szCs w:val="20"/>
          <w:lang w:eastAsia="tr-TR"/>
        </w:rPr>
        <w:t>Yeri,Tarım</w:t>
      </w:r>
      <w:proofErr w:type="gramEnd"/>
      <w:r w:rsidRPr="00A37464">
        <w:rPr>
          <w:rFonts w:ascii="Arial" w:eastAsia="Times New Roman" w:hAnsi="Arial" w:cs="Arial"/>
          <w:sz w:val="20"/>
          <w:szCs w:val="20"/>
          <w:lang w:eastAsia="tr-TR"/>
        </w:rPr>
        <w:t xml:space="preserve"> ve Köyişleri Bakanlığı,APK Kurulu Başkanlığı,ANKARA.</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ANONİM,1998.</w:t>
      </w:r>
      <w:r w:rsidRPr="00A37464">
        <w:rPr>
          <w:rFonts w:ascii="Arial" w:eastAsia="Times New Roman" w:hAnsi="Arial" w:cs="Arial"/>
          <w:sz w:val="20"/>
          <w:szCs w:val="20"/>
          <w:lang w:eastAsia="tr-TR"/>
        </w:rPr>
        <w:t xml:space="preserve">Türkiye İstatistik Yıllığı (1997),T.C.Başbakanlık DİE </w:t>
      </w:r>
      <w:proofErr w:type="gramStart"/>
      <w:r w:rsidRPr="00A37464">
        <w:rPr>
          <w:rFonts w:ascii="Arial" w:eastAsia="Times New Roman" w:hAnsi="Arial" w:cs="Arial"/>
          <w:sz w:val="20"/>
          <w:szCs w:val="20"/>
          <w:lang w:eastAsia="tr-TR"/>
        </w:rPr>
        <w:t>Yayını,ANKARA</w:t>
      </w:r>
      <w:proofErr w:type="gramEnd"/>
      <w:r w:rsidRPr="00A37464">
        <w:rPr>
          <w:rFonts w:ascii="Arial" w:eastAsia="Times New Roman" w:hAnsi="Arial" w:cs="Arial"/>
          <w:sz w:val="20"/>
          <w:szCs w:val="20"/>
          <w:lang w:eastAsia="tr-TR"/>
        </w:rPr>
        <w:t>.</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DEVECİ,L</w:t>
      </w:r>
      <w:proofErr w:type="gramStart"/>
      <w:r w:rsidRPr="00A37464">
        <w:rPr>
          <w:rFonts w:ascii="Arial" w:eastAsia="Times New Roman" w:hAnsi="Arial" w:cs="Arial"/>
          <w:b/>
          <w:sz w:val="20"/>
          <w:szCs w:val="20"/>
          <w:lang w:eastAsia="tr-TR"/>
        </w:rPr>
        <w:t>.,</w:t>
      </w:r>
      <w:proofErr w:type="gramEnd"/>
      <w:r w:rsidRPr="00A37464">
        <w:rPr>
          <w:rFonts w:ascii="Arial" w:eastAsia="Times New Roman" w:hAnsi="Arial" w:cs="Arial"/>
          <w:b/>
          <w:sz w:val="20"/>
          <w:szCs w:val="20"/>
          <w:lang w:eastAsia="tr-TR"/>
        </w:rPr>
        <w:t>1967.</w:t>
      </w:r>
      <w:r w:rsidRPr="00A37464">
        <w:rPr>
          <w:rFonts w:ascii="Arial" w:eastAsia="Times New Roman" w:hAnsi="Arial" w:cs="Arial"/>
          <w:sz w:val="20"/>
          <w:szCs w:val="20"/>
          <w:lang w:eastAsia="tr-TR"/>
        </w:rPr>
        <w:t>Şeftali Ziraatı,Türkiye Ziraatçılar Cemiyeti Yayınları No.7,İSTANBUL.</w:t>
      </w:r>
    </w:p>
    <w:p w:rsidR="00A37464" w:rsidRPr="00A37464" w:rsidRDefault="00A37464" w:rsidP="00A37464">
      <w:pPr>
        <w:spacing w:before="100" w:beforeAutospacing="1" w:after="100" w:afterAutospacing="1" w:line="240" w:lineRule="auto"/>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lastRenderedPageBreak/>
        <w:t>HACIÖMEROĞLU,İ</w:t>
      </w:r>
      <w:proofErr w:type="gramStart"/>
      <w:r w:rsidRPr="00A37464">
        <w:rPr>
          <w:rFonts w:ascii="Arial" w:eastAsia="Times New Roman" w:hAnsi="Arial" w:cs="Arial"/>
          <w:b/>
          <w:sz w:val="20"/>
          <w:szCs w:val="20"/>
          <w:lang w:eastAsia="tr-TR"/>
        </w:rPr>
        <w:t>.,</w:t>
      </w:r>
      <w:proofErr w:type="gramEnd"/>
      <w:r w:rsidRPr="00A37464">
        <w:rPr>
          <w:rFonts w:ascii="Arial" w:eastAsia="Times New Roman" w:hAnsi="Arial" w:cs="Arial"/>
          <w:b/>
          <w:sz w:val="20"/>
          <w:szCs w:val="20"/>
          <w:lang w:eastAsia="tr-TR"/>
        </w:rPr>
        <w:t>1994.</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Meyvecilik 1-2, Tarım ve Köyişleri Bakanlığı, TEDGEM Yaygın Çiftçi Eğitimi Projesi Yayınları, ANKARA</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4"/>
          <w:lang w:eastAsia="tr-TR"/>
        </w:rPr>
        <w:t>ÖZBEK,S</w:t>
      </w:r>
      <w:proofErr w:type="gramStart"/>
      <w:r w:rsidRPr="00A37464">
        <w:rPr>
          <w:rFonts w:ascii="Arial" w:eastAsia="Times New Roman" w:hAnsi="Arial" w:cs="Arial"/>
          <w:b/>
          <w:sz w:val="20"/>
          <w:szCs w:val="24"/>
          <w:lang w:eastAsia="tr-TR"/>
        </w:rPr>
        <w:t>.,</w:t>
      </w:r>
      <w:proofErr w:type="gramEnd"/>
      <w:r w:rsidRPr="00A37464">
        <w:rPr>
          <w:rFonts w:ascii="Arial" w:eastAsia="Times New Roman" w:hAnsi="Arial" w:cs="Arial"/>
          <w:b/>
          <w:sz w:val="20"/>
          <w:szCs w:val="24"/>
          <w:lang w:eastAsia="tr-TR"/>
        </w:rPr>
        <w:t>1988.</w:t>
      </w:r>
      <w:r w:rsidRPr="00A37464">
        <w:rPr>
          <w:rFonts w:ascii="Arial" w:eastAsia="Times New Roman" w:hAnsi="Arial" w:cs="Arial"/>
          <w:sz w:val="20"/>
          <w:szCs w:val="20"/>
          <w:lang w:eastAsia="tr-TR"/>
        </w:rPr>
        <w:t>Genel Meyvecilik, Çukurova Üniversitesi, Ziraat Fakültesi, Ders Kitabı No: 31, ADANA</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YAPICI,M</w:t>
      </w:r>
      <w:proofErr w:type="gramStart"/>
      <w:r w:rsidRPr="00A37464">
        <w:rPr>
          <w:rFonts w:ascii="Arial" w:eastAsia="Times New Roman" w:hAnsi="Arial" w:cs="Arial"/>
          <w:b/>
          <w:sz w:val="20"/>
          <w:szCs w:val="20"/>
          <w:lang w:eastAsia="tr-TR"/>
        </w:rPr>
        <w:t>.,</w:t>
      </w:r>
      <w:proofErr w:type="gramEnd"/>
      <w:r w:rsidRPr="00A37464">
        <w:rPr>
          <w:rFonts w:ascii="Arial" w:eastAsia="Times New Roman" w:hAnsi="Arial" w:cs="Arial"/>
          <w:b/>
          <w:sz w:val="20"/>
          <w:szCs w:val="20"/>
          <w:lang w:eastAsia="tr-TR"/>
        </w:rPr>
        <w:t>1992.</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Meyve Fidanı Üretim Tekniği, (Kışın Yaprağını Döken Türler), Tarım ve Köyişleri Bakanlığı, TÜGEM Yayın Dairesi Başkanlığı, ANKARA</w:t>
      </w:r>
    </w:p>
    <w:p w:rsidR="00A37464" w:rsidRPr="00A37464" w:rsidRDefault="00A37464" w:rsidP="00A374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7464">
        <w:rPr>
          <w:rFonts w:ascii="Arial" w:eastAsia="Times New Roman" w:hAnsi="Arial" w:cs="Arial"/>
          <w:b/>
          <w:sz w:val="20"/>
          <w:szCs w:val="20"/>
          <w:lang w:eastAsia="tr-TR"/>
        </w:rPr>
        <w:t>YILMAZ,M</w:t>
      </w:r>
      <w:proofErr w:type="gramStart"/>
      <w:r w:rsidRPr="00A37464">
        <w:rPr>
          <w:rFonts w:ascii="Arial" w:eastAsia="Times New Roman" w:hAnsi="Arial" w:cs="Arial"/>
          <w:b/>
          <w:sz w:val="20"/>
          <w:szCs w:val="20"/>
          <w:lang w:eastAsia="tr-TR"/>
        </w:rPr>
        <w:t>.,</w:t>
      </w:r>
      <w:proofErr w:type="gramEnd"/>
      <w:r w:rsidRPr="00A37464">
        <w:rPr>
          <w:rFonts w:ascii="Arial" w:eastAsia="Times New Roman" w:hAnsi="Arial" w:cs="Arial"/>
          <w:b/>
          <w:sz w:val="20"/>
          <w:szCs w:val="20"/>
          <w:lang w:eastAsia="tr-TR"/>
        </w:rPr>
        <w:t>1990.</w:t>
      </w:r>
      <w:r w:rsidRPr="00A37464">
        <w:rPr>
          <w:rFonts w:ascii="Arial" w:eastAsia="Times New Roman" w:hAnsi="Arial" w:cs="Arial"/>
          <w:sz w:val="24"/>
          <w:szCs w:val="24"/>
          <w:lang w:eastAsia="tr-TR"/>
        </w:rPr>
        <w:t xml:space="preserve"> </w:t>
      </w:r>
      <w:r w:rsidRPr="00A37464">
        <w:rPr>
          <w:rFonts w:ascii="Arial" w:eastAsia="Times New Roman" w:hAnsi="Arial" w:cs="Arial"/>
          <w:sz w:val="20"/>
          <w:szCs w:val="20"/>
          <w:lang w:eastAsia="tr-TR"/>
        </w:rPr>
        <w:t>Meyve Ağaçlarında Budama, Çukurova Üniversitesi Basımevi, ADANA</w:t>
      </w:r>
    </w:p>
    <w:p w:rsidR="00463C39" w:rsidRPr="00A37464" w:rsidRDefault="00463C39" w:rsidP="00A37464"/>
    <w:sectPr w:rsidR="00463C39" w:rsidRPr="00A37464" w:rsidSect="00463C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37464"/>
    <w:rsid w:val="00463C39"/>
    <w:rsid w:val="00A374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39"/>
  </w:style>
  <w:style w:type="paragraph" w:styleId="Balk1">
    <w:name w:val="heading 1"/>
    <w:basedOn w:val="Normal"/>
    <w:link w:val="Balk1Char"/>
    <w:uiPriority w:val="9"/>
    <w:qFormat/>
    <w:rsid w:val="00A37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A374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3746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7464"/>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A3746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37464"/>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37464"/>
    <w:rPr>
      <w:strike w:val="0"/>
      <w:dstrike w:val="0"/>
      <w:color w:val="000000"/>
      <w:u w:val="none"/>
      <w:effect w:val="none"/>
    </w:rPr>
  </w:style>
  <w:style w:type="character" w:styleId="zlenenKpr">
    <w:name w:val="FollowedHyperlink"/>
    <w:basedOn w:val="VarsaylanParagrafYazTipi"/>
    <w:uiPriority w:val="99"/>
    <w:semiHidden/>
    <w:unhideWhenUsed/>
    <w:rsid w:val="00A37464"/>
    <w:rPr>
      <w:strike w:val="0"/>
      <w:dstrike w:val="0"/>
      <w:color w:val="000000"/>
      <w:u w:val="none"/>
      <w:effect w:val="none"/>
    </w:rPr>
  </w:style>
  <w:style w:type="paragraph" w:styleId="z-Formunst">
    <w:name w:val="HTML Top of Form"/>
    <w:basedOn w:val="Normal"/>
    <w:next w:val="Normal"/>
    <w:link w:val="z-FormunstChar"/>
    <w:hidden/>
    <w:uiPriority w:val="99"/>
    <w:semiHidden/>
    <w:unhideWhenUsed/>
    <w:rsid w:val="00A374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374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A374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A37464"/>
    <w:rPr>
      <w:rFonts w:ascii="Arial" w:eastAsia="Times New Roman" w:hAnsi="Arial" w:cs="Arial"/>
      <w:vanish/>
      <w:sz w:val="16"/>
      <w:szCs w:val="16"/>
      <w:lang w:eastAsia="tr-TR"/>
    </w:rPr>
  </w:style>
  <w:style w:type="paragraph" w:styleId="NormalWeb">
    <w:name w:val="Normal (Web)"/>
    <w:basedOn w:val="Normal"/>
    <w:uiPriority w:val="99"/>
    <w:semiHidden/>
    <w:unhideWhenUsed/>
    <w:rsid w:val="00A374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4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A37464"/>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A374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A3746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A374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A37464"/>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A374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A3746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74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335454">
      <w:bodyDiv w:val="1"/>
      <w:marLeft w:val="0"/>
      <w:marRight w:val="0"/>
      <w:marTop w:val="0"/>
      <w:marBottom w:val="0"/>
      <w:divBdr>
        <w:top w:val="none" w:sz="0" w:space="0" w:color="auto"/>
        <w:left w:val="none" w:sz="0" w:space="0" w:color="auto"/>
        <w:bottom w:val="none" w:sz="0" w:space="0" w:color="auto"/>
        <w:right w:val="none" w:sz="0" w:space="0" w:color="auto"/>
      </w:divBdr>
      <w:divsChild>
        <w:div w:id="1011182837">
          <w:marLeft w:val="0"/>
          <w:marRight w:val="0"/>
          <w:marTop w:val="0"/>
          <w:marBottom w:val="0"/>
          <w:divBdr>
            <w:top w:val="none" w:sz="0" w:space="0" w:color="auto"/>
            <w:left w:val="none" w:sz="0" w:space="0" w:color="auto"/>
            <w:bottom w:val="none" w:sz="0" w:space="0" w:color="auto"/>
            <w:right w:val="none" w:sz="0" w:space="0" w:color="auto"/>
          </w:divBdr>
        </w:div>
      </w:divsChild>
    </w:div>
    <w:div w:id="1626159969">
      <w:bodyDiv w:val="1"/>
      <w:marLeft w:val="0"/>
      <w:marRight w:val="0"/>
      <w:marTop w:val="0"/>
      <w:marBottom w:val="0"/>
      <w:divBdr>
        <w:top w:val="none" w:sz="0" w:space="0" w:color="auto"/>
        <w:left w:val="none" w:sz="0" w:space="0" w:color="auto"/>
        <w:bottom w:val="none" w:sz="0" w:space="0" w:color="auto"/>
        <w:right w:val="none" w:sz="0" w:space="0" w:color="auto"/>
      </w:divBdr>
      <w:divsChild>
        <w:div w:id="39354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arayuz/10/icerik.asp?efl=uretim/bitkisel/bitkisel.htm&amp;curdir=\uretim\bitkisel&amp;fl=yetistiricilik_bilgi/seftali/seftali.htm" TargetMode="External"/><Relationship Id="rId3" Type="http://schemas.openxmlformats.org/officeDocument/2006/relationships/webSettings" Target="webSettings.xml"/><Relationship Id="rId7" Type="http://schemas.openxmlformats.org/officeDocument/2006/relationships/hyperlink" Target="http://www.tarim.gov.tr/arayuz/10/icerik.asp?efl=uretim/bitkisel/bitkisel.htm&amp;curdir=\uretim\bitkisel&amp;fl=yetistiricilik_bilgi/seftali/seftali.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m.gov.tr/arayuz/10/icerik.asp?efl=uretim/bitkisel/bitkisel.htm&amp;curdir=\uretim\bitkisel&amp;fl=yetistiricilik_bilgi/seftali/seftali.htm" TargetMode="External"/><Relationship Id="rId11" Type="http://schemas.openxmlformats.org/officeDocument/2006/relationships/fontTable" Target="fontTable.xml"/><Relationship Id="rId5" Type="http://schemas.openxmlformats.org/officeDocument/2006/relationships/hyperlink" Target="http://www.tarim.gov.tr/arayuz/10/icerik.asp?efl=uretim/bitkisel/bitkisel.htm&amp;curdir=\uretim\bitkisel&amp;fl=yetistiricilik_bilgi/seftali/seftali.htm" TargetMode="External"/><Relationship Id="rId10" Type="http://schemas.openxmlformats.org/officeDocument/2006/relationships/hyperlink" Target="http://www.tarim.gov.tr/arayuz/10/icerik.asp?efl=uretim/bitkisel/bitkisel.htm&amp;curdir=\uretim\bitkisel&amp;fl=yetistiricilik_bilgi/seftali/seftali.htm" TargetMode="External"/><Relationship Id="rId4" Type="http://schemas.openxmlformats.org/officeDocument/2006/relationships/hyperlink" Target="http://www.tarim.gov.tr/arayuz/10/icerik.asp?efl=uretim/bitkisel/bitkisel.htm&amp;curdir=\uretim\bitkisel&amp;fl=yetistiricilik_bilgi/seftali/seftali.htm" TargetMode="External"/><Relationship Id="rId9" Type="http://schemas.openxmlformats.org/officeDocument/2006/relationships/hyperlink" Target="http://www.tarim.gov.tr/arayuz/10/icerik.asp?efl=uretim/bitkisel/bitkisel.htm&amp;curdir=\uretim\bitkisel&amp;fl=yetistiricilik_bilgi/seftali/seftali.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4469</Words>
  <Characters>25475</Characters>
  <Application>Microsoft Office Word</Application>
  <DocSecurity>0</DocSecurity>
  <Lines>212</Lines>
  <Paragraphs>59</Paragraphs>
  <ScaleCrop>false</ScaleCrop>
  <Company/>
  <LinksUpToDate>false</LinksUpToDate>
  <CharactersWithSpaces>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arçelik</cp:lastModifiedBy>
  <cp:revision>1</cp:revision>
  <dcterms:created xsi:type="dcterms:W3CDTF">2008-11-03T16:20:00Z</dcterms:created>
  <dcterms:modified xsi:type="dcterms:W3CDTF">2008-11-03T16:21:00Z</dcterms:modified>
</cp:coreProperties>
</file>